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D37" w:rsidRDefault="00C37D37" w:rsidP="00C37D37">
      <w:pPr>
        <w:ind w:firstLineChars="300" w:firstLine="720"/>
        <w:rPr>
          <w:sz w:val="24"/>
          <w:szCs w:val="24"/>
        </w:rPr>
      </w:pPr>
      <w:r>
        <w:rPr>
          <w:rFonts w:hint="eastAsia"/>
          <w:sz w:val="24"/>
          <w:szCs w:val="24"/>
        </w:rPr>
        <w:t>長柄町住宅リフォーム補助金交付要綱を次のように定める。</w:t>
      </w:r>
    </w:p>
    <w:p w:rsidR="00C37D37" w:rsidRDefault="00C37D37" w:rsidP="00C37D37">
      <w:pPr>
        <w:rPr>
          <w:sz w:val="24"/>
          <w:szCs w:val="24"/>
        </w:rPr>
      </w:pPr>
    </w:p>
    <w:p w:rsidR="00C37D37" w:rsidRDefault="00C37D37" w:rsidP="00C37D37">
      <w:pPr>
        <w:rPr>
          <w:sz w:val="24"/>
          <w:szCs w:val="24"/>
        </w:rPr>
      </w:pPr>
      <w:r>
        <w:rPr>
          <w:rFonts w:hint="eastAsia"/>
          <w:sz w:val="24"/>
          <w:szCs w:val="24"/>
        </w:rPr>
        <w:t>平成２９年４月１日</w:t>
      </w:r>
    </w:p>
    <w:p w:rsidR="00C37D37" w:rsidRPr="00362D1F" w:rsidRDefault="00C37D37" w:rsidP="00C37D37">
      <w:pPr>
        <w:rPr>
          <w:sz w:val="24"/>
          <w:szCs w:val="24"/>
        </w:rPr>
      </w:pPr>
      <w:r w:rsidRPr="00362D1F">
        <w:rPr>
          <w:rFonts w:hint="eastAsia"/>
          <w:sz w:val="24"/>
          <w:szCs w:val="24"/>
        </w:rPr>
        <w:t>平成３１年３月１日　一部改正</w:t>
      </w:r>
    </w:p>
    <w:p w:rsidR="00C37D37" w:rsidRDefault="00C37D37" w:rsidP="00C37D37">
      <w:pPr>
        <w:rPr>
          <w:sz w:val="24"/>
          <w:szCs w:val="24"/>
        </w:rPr>
      </w:pPr>
    </w:p>
    <w:p w:rsidR="00C37D37" w:rsidRDefault="00C37D37" w:rsidP="00C37D37">
      <w:pPr>
        <w:ind w:right="720"/>
        <w:jc w:val="right"/>
        <w:rPr>
          <w:sz w:val="24"/>
          <w:szCs w:val="24"/>
        </w:rPr>
      </w:pPr>
      <w:r>
        <w:rPr>
          <w:rFonts w:hint="eastAsia"/>
          <w:sz w:val="24"/>
          <w:szCs w:val="24"/>
        </w:rPr>
        <w:t>長柄町長　清　田　勝　利</w:t>
      </w:r>
    </w:p>
    <w:p w:rsidR="00C37D37" w:rsidRDefault="00C37D37" w:rsidP="00C37D37">
      <w:pPr>
        <w:rPr>
          <w:sz w:val="24"/>
          <w:szCs w:val="24"/>
        </w:rPr>
      </w:pPr>
      <w:r>
        <w:rPr>
          <w:rFonts w:hint="eastAsia"/>
          <w:sz w:val="24"/>
          <w:szCs w:val="24"/>
        </w:rPr>
        <w:t>長柄町告示第　号</w:t>
      </w:r>
    </w:p>
    <w:p w:rsidR="00C37D37" w:rsidRDefault="00C37D37" w:rsidP="00C37D37">
      <w:pPr>
        <w:rPr>
          <w:sz w:val="24"/>
          <w:szCs w:val="24"/>
        </w:rPr>
      </w:pPr>
    </w:p>
    <w:p w:rsidR="00C37D37" w:rsidRDefault="00C37D37" w:rsidP="00C37D37">
      <w:pPr>
        <w:rPr>
          <w:sz w:val="24"/>
          <w:szCs w:val="24"/>
        </w:rPr>
      </w:pPr>
    </w:p>
    <w:p w:rsidR="005F31E3" w:rsidRPr="00AE5709" w:rsidRDefault="00A40FA2" w:rsidP="00AB604E">
      <w:pPr>
        <w:widowControl/>
        <w:ind w:leftChars="100" w:left="210" w:firstLineChars="100" w:firstLine="240"/>
        <w:jc w:val="left"/>
        <w:rPr>
          <w:rFonts w:asciiTheme="minorEastAsia" w:hAnsiTheme="minorEastAsia" w:cs="ＭＳ Ｐゴシック"/>
          <w:color w:val="000000"/>
          <w:kern w:val="0"/>
          <w:sz w:val="24"/>
          <w:szCs w:val="24"/>
        </w:rPr>
      </w:pPr>
      <w:r w:rsidRPr="00AE5709">
        <w:rPr>
          <w:rFonts w:asciiTheme="minorEastAsia" w:hAnsiTheme="minorEastAsia" w:cs="ＭＳ Ｐゴシック" w:hint="eastAsia"/>
          <w:color w:val="000000"/>
          <w:kern w:val="0"/>
          <w:sz w:val="24"/>
          <w:szCs w:val="24"/>
        </w:rPr>
        <w:t>長柄町</w:t>
      </w:r>
      <w:r w:rsidR="009427EF" w:rsidRPr="00AE5709">
        <w:rPr>
          <w:rFonts w:asciiTheme="minorEastAsia" w:hAnsiTheme="minorEastAsia" w:cs="ＭＳ Ｐゴシック"/>
          <w:color w:val="000000"/>
          <w:kern w:val="0"/>
          <w:sz w:val="24"/>
          <w:szCs w:val="24"/>
        </w:rPr>
        <w:t>住宅リフォーム補助金交付要綱</w:t>
      </w:r>
      <w:bookmarkStart w:id="0" w:name="JUMP_SEQ_2"/>
      <w:bookmarkStart w:id="1" w:name="JUMP_SEQ_9"/>
      <w:bookmarkStart w:id="2" w:name="MOKUJI_2"/>
      <w:bookmarkStart w:id="3" w:name="JUMP_SEQ_10"/>
      <w:bookmarkStart w:id="4" w:name="JUMP_SEQ_11"/>
      <w:bookmarkStart w:id="5" w:name="MOKUJI_3"/>
      <w:bookmarkStart w:id="6" w:name="JUMP_SEQ_12"/>
      <w:bookmarkStart w:id="7" w:name="MOKUJI_4"/>
      <w:bookmarkStart w:id="8" w:name="JUMP_JYO_1_0_0"/>
      <w:bookmarkEnd w:id="0"/>
      <w:bookmarkEnd w:id="1"/>
      <w:bookmarkEnd w:id="2"/>
      <w:bookmarkEnd w:id="3"/>
      <w:bookmarkEnd w:id="4"/>
      <w:bookmarkEnd w:id="5"/>
      <w:bookmarkEnd w:id="6"/>
      <w:bookmarkEnd w:id="7"/>
      <w:r w:rsidR="005F31E3">
        <w:rPr>
          <w:rFonts w:asciiTheme="minorEastAsia" w:hAnsiTheme="minorEastAsia" w:cs="ＭＳ Ｐゴシック" w:hint="eastAsia"/>
          <w:color w:val="000000"/>
          <w:kern w:val="0"/>
          <w:sz w:val="24"/>
          <w:szCs w:val="24"/>
        </w:rPr>
        <w:t xml:space="preserve">　</w:t>
      </w:r>
    </w:p>
    <w:p w:rsidR="005F31E3" w:rsidRPr="00AE5709" w:rsidRDefault="005F31E3" w:rsidP="00AB604E">
      <w:pPr>
        <w:widowControl/>
        <w:ind w:leftChars="100" w:left="210" w:firstLineChars="100" w:firstLine="240"/>
        <w:jc w:val="left"/>
        <w:rPr>
          <w:rFonts w:asciiTheme="minorEastAsia" w:hAnsiTheme="minorEastAsia" w:cs="ＭＳ Ｐゴシック"/>
          <w:color w:val="000000"/>
          <w:kern w:val="0"/>
          <w:sz w:val="24"/>
          <w:szCs w:val="24"/>
        </w:rPr>
      </w:pPr>
    </w:p>
    <w:p w:rsidR="005F31E3" w:rsidRPr="00AE5709" w:rsidRDefault="005F31E3" w:rsidP="009427EF">
      <w:pPr>
        <w:widowControl/>
        <w:jc w:val="left"/>
        <w:rPr>
          <w:rFonts w:asciiTheme="minorEastAsia" w:hAnsiTheme="minorEastAsia" w:cs="ＭＳ Ｐゴシック"/>
          <w:color w:val="000000"/>
          <w:kern w:val="0"/>
          <w:sz w:val="24"/>
          <w:szCs w:val="24"/>
        </w:rPr>
      </w:pPr>
      <w:r w:rsidRPr="00AE5709">
        <w:rPr>
          <w:rFonts w:asciiTheme="minorEastAsia" w:hAnsiTheme="minorEastAsia" w:cs="ＭＳ Ｐゴシック"/>
          <w:color w:val="000000"/>
          <w:kern w:val="0"/>
          <w:sz w:val="24"/>
          <w:szCs w:val="24"/>
        </w:rPr>
        <w:t>（趣旨）</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9" w:name="JUMP_SEQ_13"/>
      <w:bookmarkStart w:id="10" w:name="JUMP_KOU_1_0"/>
      <w:bookmarkEnd w:id="8"/>
      <w:bookmarkEnd w:id="9"/>
      <w:r w:rsidRPr="00AE5709">
        <w:rPr>
          <w:rFonts w:asciiTheme="minorEastAsia" w:hAnsiTheme="minorEastAsia" w:cs="ＭＳ Ｐゴシック"/>
          <w:bCs/>
          <w:color w:val="000000"/>
          <w:kern w:val="0"/>
          <w:sz w:val="24"/>
          <w:szCs w:val="24"/>
        </w:rPr>
        <w:t>第１条</w:t>
      </w:r>
      <w:r w:rsidRPr="00AE5709">
        <w:rPr>
          <w:rFonts w:asciiTheme="minorEastAsia" w:hAnsiTheme="minorEastAsia" w:cs="ＭＳ Ｐゴシック"/>
          <w:color w:val="000000"/>
          <w:kern w:val="0"/>
          <w:sz w:val="24"/>
          <w:szCs w:val="24"/>
        </w:rPr>
        <w:t xml:space="preserve">　この</w:t>
      </w:r>
      <w:r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は、</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民の生活環境の向上及び定住促進に資するとともに、地域経済対策として</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内産業の活性化及び雇用の創出を図るため、</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内施工業者により住宅のリフォーム工事を行った者に対し、予算の範囲内において、</w:t>
      </w:r>
      <w:hyperlink r:id="rId7" w:history="1">
        <w:r w:rsidRPr="00AE5709">
          <w:rPr>
            <w:rFonts w:asciiTheme="minorEastAsia" w:hAnsiTheme="minorEastAsia" w:cs="ＭＳ Ｐゴシック" w:hint="eastAsia"/>
            <w:kern w:val="0"/>
            <w:sz w:val="24"/>
            <w:szCs w:val="24"/>
          </w:rPr>
          <w:t>長柄町</w:t>
        </w:r>
        <w:r w:rsidRPr="00AE5709">
          <w:rPr>
            <w:rFonts w:asciiTheme="minorEastAsia" w:hAnsiTheme="minorEastAsia" w:cs="ＭＳ Ｐゴシック"/>
            <w:kern w:val="0"/>
            <w:sz w:val="24"/>
            <w:szCs w:val="24"/>
          </w:rPr>
          <w:t>補助金等交付規則</w:t>
        </w:r>
      </w:hyperlink>
      <w:r w:rsidRPr="00AE5709">
        <w:rPr>
          <w:rFonts w:asciiTheme="minorEastAsia" w:hAnsiTheme="minorEastAsia" w:cs="ＭＳ Ｐゴシック"/>
          <w:color w:val="000000"/>
          <w:kern w:val="0"/>
          <w:sz w:val="24"/>
          <w:szCs w:val="24"/>
        </w:rPr>
        <w:t>（</w:t>
      </w:r>
      <w:r w:rsidRPr="00AE5709">
        <w:rPr>
          <w:rFonts w:asciiTheme="minorEastAsia" w:hAnsiTheme="minorEastAsia" w:cs="ＭＳ Ｐゴシック" w:hint="eastAsia"/>
          <w:color w:val="000000"/>
          <w:kern w:val="0"/>
          <w:sz w:val="24"/>
          <w:szCs w:val="24"/>
        </w:rPr>
        <w:t>昭和36</w:t>
      </w:r>
      <w:r w:rsidRPr="00AE5709">
        <w:rPr>
          <w:rFonts w:asciiTheme="minorEastAsia" w:hAnsiTheme="minorEastAsia" w:cs="ＭＳ Ｐゴシック"/>
          <w:color w:val="000000"/>
          <w:kern w:val="0"/>
          <w:sz w:val="24"/>
          <w:szCs w:val="24"/>
        </w:rPr>
        <w:t>年</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規則第</w:t>
      </w:r>
      <w:r w:rsidRPr="00AE5709">
        <w:rPr>
          <w:rFonts w:asciiTheme="minorEastAsia" w:hAnsiTheme="minorEastAsia" w:cs="ＭＳ Ｐゴシック" w:hint="eastAsia"/>
          <w:color w:val="000000"/>
          <w:kern w:val="0"/>
          <w:sz w:val="24"/>
          <w:szCs w:val="24"/>
        </w:rPr>
        <w:t>３</w:t>
      </w:r>
      <w:r w:rsidRPr="00AE5709">
        <w:rPr>
          <w:rFonts w:asciiTheme="minorEastAsia" w:hAnsiTheme="minorEastAsia" w:cs="ＭＳ Ｐゴシック"/>
          <w:color w:val="000000"/>
          <w:kern w:val="0"/>
          <w:sz w:val="24"/>
          <w:szCs w:val="24"/>
        </w:rPr>
        <w:t>号）及びこの</w:t>
      </w:r>
      <w:r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に基づき補助金を交付することに関し、必要な事項を定めるものとする。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1" w:name="JUMP_SEQ_14"/>
      <w:bookmarkStart w:id="12" w:name="MOKUJI_5"/>
      <w:bookmarkStart w:id="13" w:name="JUMP_JYO_2_0_0"/>
      <w:bookmarkEnd w:id="11"/>
      <w:bookmarkEnd w:id="12"/>
      <w:r w:rsidRPr="00AE5709">
        <w:rPr>
          <w:rFonts w:asciiTheme="minorEastAsia" w:hAnsiTheme="minorEastAsia" w:cs="ＭＳ Ｐゴシック"/>
          <w:color w:val="000000"/>
          <w:kern w:val="0"/>
          <w:sz w:val="24"/>
          <w:szCs w:val="24"/>
        </w:rPr>
        <w:t>（定義）</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4" w:name="JUMP_SEQ_15"/>
      <w:bookmarkEnd w:id="14"/>
      <w:r w:rsidRPr="00AE5709">
        <w:rPr>
          <w:rFonts w:asciiTheme="minorEastAsia" w:hAnsiTheme="minorEastAsia" w:cs="ＭＳ Ｐゴシック"/>
          <w:bCs/>
          <w:color w:val="000000"/>
          <w:kern w:val="0"/>
          <w:sz w:val="24"/>
          <w:szCs w:val="24"/>
        </w:rPr>
        <w:t>第２条</w:t>
      </w:r>
      <w:r w:rsidRPr="00AE5709">
        <w:rPr>
          <w:rFonts w:asciiTheme="minorEastAsia" w:hAnsiTheme="minorEastAsia" w:cs="ＭＳ Ｐゴシック"/>
          <w:color w:val="000000"/>
          <w:kern w:val="0"/>
          <w:sz w:val="24"/>
          <w:szCs w:val="24"/>
        </w:rPr>
        <w:t xml:space="preserve">　この</w:t>
      </w:r>
      <w:r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において、次の各号に掲げる用語の意義は、当該各号に定めるところによる。</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15" w:name="JUMP_SEQ_16"/>
      <w:bookmarkStart w:id="16" w:name="MOKUJI_6"/>
      <w:bookmarkStart w:id="17" w:name="JUMP_GOU_1_0_0"/>
      <w:bookmarkEnd w:id="15"/>
      <w:bookmarkEnd w:id="16"/>
      <w:r w:rsidRPr="00AE5709">
        <w:rPr>
          <w:rFonts w:asciiTheme="minorEastAsia" w:hAnsiTheme="minorEastAsia" w:cs="ＭＳ Ｐゴシック"/>
          <w:color w:val="000000"/>
          <w:kern w:val="0"/>
          <w:sz w:val="24"/>
          <w:szCs w:val="24"/>
        </w:rPr>
        <w:t>(１)　個人住宅　自己の居住の用に供する住宅をいう。</w:t>
      </w:r>
    </w:p>
    <w:p w:rsidR="005F31E3" w:rsidRPr="00AE5709" w:rsidRDefault="005F31E3" w:rsidP="00AE5709">
      <w:pPr>
        <w:widowControl/>
        <w:ind w:left="480" w:hangingChars="200" w:hanging="480"/>
        <w:jc w:val="left"/>
        <w:rPr>
          <w:rFonts w:asciiTheme="minorEastAsia" w:hAnsiTheme="minorEastAsia" w:cs="ＭＳ Ｐゴシック"/>
          <w:color w:val="000000"/>
          <w:kern w:val="0"/>
          <w:sz w:val="24"/>
          <w:szCs w:val="24"/>
        </w:rPr>
      </w:pPr>
      <w:bookmarkStart w:id="18" w:name="JUMP_SEQ_17"/>
      <w:bookmarkStart w:id="19" w:name="MOKUJI_7"/>
      <w:bookmarkStart w:id="20" w:name="JUMP_GOU_2_0_0"/>
      <w:bookmarkEnd w:id="18"/>
      <w:bookmarkEnd w:id="19"/>
      <w:r w:rsidRPr="00AE5709">
        <w:rPr>
          <w:rFonts w:asciiTheme="minorEastAsia" w:hAnsiTheme="minorEastAsia" w:cs="ＭＳ Ｐゴシック"/>
          <w:color w:val="000000"/>
          <w:kern w:val="0"/>
          <w:sz w:val="24"/>
          <w:szCs w:val="24"/>
        </w:rPr>
        <w:t>(２)　併用住宅　居宅の他に店舗、事務所及び賃貸住宅等の部分のある住宅をいう。</w:t>
      </w:r>
    </w:p>
    <w:p w:rsidR="005F31E3" w:rsidRPr="00AE5709" w:rsidRDefault="005F31E3" w:rsidP="00AE5709">
      <w:pPr>
        <w:widowControl/>
        <w:ind w:left="480" w:hangingChars="200" w:hanging="480"/>
        <w:jc w:val="left"/>
        <w:rPr>
          <w:rFonts w:asciiTheme="minorEastAsia" w:hAnsiTheme="minorEastAsia" w:cs="ＭＳ Ｐゴシック"/>
          <w:color w:val="000000"/>
          <w:kern w:val="0"/>
          <w:sz w:val="24"/>
          <w:szCs w:val="24"/>
        </w:rPr>
      </w:pPr>
      <w:bookmarkStart w:id="21" w:name="JUMP_SEQ_18"/>
      <w:bookmarkStart w:id="22" w:name="MOKUJI_8"/>
      <w:bookmarkStart w:id="23" w:name="JUMP_GOU_3_0_0"/>
      <w:bookmarkEnd w:id="21"/>
      <w:bookmarkEnd w:id="22"/>
      <w:r w:rsidRPr="00AE5709">
        <w:rPr>
          <w:rFonts w:asciiTheme="minorEastAsia" w:hAnsiTheme="minorEastAsia" w:cs="ＭＳ Ｐゴシック"/>
          <w:color w:val="000000"/>
          <w:kern w:val="0"/>
          <w:sz w:val="24"/>
          <w:szCs w:val="24"/>
        </w:rPr>
        <w:t xml:space="preserve">(３)　リフォーム工事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内に存する建築後１年以上経過した前２号に掲げる住宅で次に掲げる工事等をいう。</w:t>
      </w:r>
    </w:p>
    <w:p w:rsidR="005F31E3" w:rsidRPr="00AE5709" w:rsidRDefault="005F31E3" w:rsidP="002E1573">
      <w:pPr>
        <w:widowControl/>
        <w:ind w:leftChars="100" w:left="450" w:hangingChars="100" w:hanging="240"/>
        <w:jc w:val="left"/>
        <w:rPr>
          <w:rFonts w:asciiTheme="minorEastAsia" w:hAnsiTheme="minorEastAsia" w:cs="ＭＳ Ｐゴシック"/>
          <w:color w:val="000000"/>
          <w:kern w:val="0"/>
          <w:sz w:val="24"/>
          <w:szCs w:val="24"/>
        </w:rPr>
      </w:pPr>
      <w:bookmarkStart w:id="24" w:name="JUMP_SEQ_19"/>
      <w:bookmarkEnd w:id="24"/>
      <w:r w:rsidRPr="00AE5709">
        <w:rPr>
          <w:rFonts w:asciiTheme="minorEastAsia" w:hAnsiTheme="minorEastAsia" w:cs="ＭＳ Ｐゴシック"/>
          <w:color w:val="000000"/>
          <w:kern w:val="0"/>
          <w:sz w:val="24"/>
          <w:szCs w:val="24"/>
        </w:rPr>
        <w:t>ア　住宅の修繕、改築、増築、模様替え又は住宅の機能向上のために行う補修、改造若しくは設備改善のための工事</w:t>
      </w:r>
    </w:p>
    <w:p w:rsidR="005F31E3" w:rsidRPr="00AE5709" w:rsidRDefault="005F31E3" w:rsidP="002E1573">
      <w:pPr>
        <w:widowControl/>
        <w:ind w:leftChars="100" w:left="450" w:hangingChars="100" w:hanging="240"/>
        <w:jc w:val="left"/>
        <w:rPr>
          <w:rFonts w:asciiTheme="minorEastAsia" w:hAnsiTheme="minorEastAsia" w:cs="ＭＳ Ｐゴシック"/>
          <w:color w:val="000000"/>
          <w:kern w:val="0"/>
          <w:sz w:val="24"/>
          <w:szCs w:val="24"/>
        </w:rPr>
      </w:pPr>
      <w:bookmarkStart w:id="25" w:name="JUMP_SEQ_20"/>
      <w:bookmarkEnd w:id="25"/>
      <w:r w:rsidRPr="00AE5709">
        <w:rPr>
          <w:rFonts w:asciiTheme="minorEastAsia" w:hAnsiTheme="minorEastAsia" w:cs="ＭＳ Ｐゴシック"/>
          <w:color w:val="000000"/>
          <w:kern w:val="0"/>
          <w:sz w:val="24"/>
          <w:szCs w:val="24"/>
        </w:rPr>
        <w:t>イ　住宅の敷地の外構物（門、門扉、塀、柵、生け垣等）及び敷地の舗装の整備又は修繕</w:t>
      </w:r>
      <w:r w:rsidR="00D75DF0" w:rsidRPr="00362D1F">
        <w:rPr>
          <w:rFonts w:asciiTheme="minorEastAsia" w:hAnsiTheme="minorEastAsia" w:cs="ＭＳ Ｐゴシック" w:hint="eastAsia"/>
          <w:kern w:val="0"/>
          <w:sz w:val="24"/>
          <w:szCs w:val="24"/>
        </w:rPr>
        <w:t>・撤去</w:t>
      </w:r>
      <w:r w:rsidRPr="00AE5709">
        <w:rPr>
          <w:rFonts w:asciiTheme="minorEastAsia" w:hAnsiTheme="minorEastAsia" w:cs="ＭＳ Ｐゴシック"/>
          <w:color w:val="000000"/>
          <w:kern w:val="0"/>
          <w:sz w:val="24"/>
          <w:szCs w:val="24"/>
        </w:rPr>
        <w:t>のための工事</w:t>
      </w:r>
    </w:p>
    <w:p w:rsidR="005F31E3" w:rsidRPr="00AE5709" w:rsidRDefault="005F31E3" w:rsidP="002E1573">
      <w:pPr>
        <w:widowControl/>
        <w:ind w:leftChars="100" w:left="210"/>
        <w:jc w:val="left"/>
        <w:rPr>
          <w:rFonts w:asciiTheme="minorEastAsia" w:hAnsiTheme="minorEastAsia" w:cs="ＭＳ Ｐゴシック"/>
          <w:color w:val="000000"/>
          <w:kern w:val="0"/>
          <w:sz w:val="24"/>
          <w:szCs w:val="24"/>
        </w:rPr>
      </w:pPr>
      <w:bookmarkStart w:id="26" w:name="JUMP_SEQ_21"/>
      <w:bookmarkEnd w:id="26"/>
      <w:r w:rsidRPr="00AE5709">
        <w:rPr>
          <w:rFonts w:asciiTheme="minorEastAsia" w:hAnsiTheme="minorEastAsia" w:cs="ＭＳ Ｐゴシック"/>
          <w:color w:val="000000"/>
          <w:kern w:val="0"/>
          <w:sz w:val="24"/>
          <w:szCs w:val="24"/>
        </w:rPr>
        <w:t>ウ　ア及びイに掲げるもののほか、</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長が必要と認めた工事</w:t>
      </w:r>
    </w:p>
    <w:p w:rsidR="005F31E3" w:rsidRPr="00AE5709" w:rsidRDefault="005F31E3" w:rsidP="00AE5709">
      <w:pPr>
        <w:widowControl/>
        <w:ind w:left="480" w:hangingChars="200" w:hanging="480"/>
        <w:jc w:val="left"/>
        <w:rPr>
          <w:rFonts w:asciiTheme="minorEastAsia" w:hAnsiTheme="minorEastAsia" w:cs="ＭＳ Ｐゴシック"/>
          <w:color w:val="000000"/>
          <w:kern w:val="0"/>
          <w:sz w:val="24"/>
          <w:szCs w:val="24"/>
        </w:rPr>
      </w:pPr>
      <w:bookmarkStart w:id="27" w:name="JUMP_SEQ_22"/>
      <w:bookmarkStart w:id="28" w:name="MOKUJI_9"/>
      <w:bookmarkStart w:id="29" w:name="JUMP_GOU_4_0_0"/>
      <w:bookmarkEnd w:id="13"/>
      <w:bookmarkEnd w:id="27"/>
      <w:bookmarkEnd w:id="28"/>
      <w:r w:rsidRPr="00AE5709">
        <w:rPr>
          <w:rFonts w:asciiTheme="minorEastAsia" w:hAnsiTheme="minorEastAsia" w:cs="ＭＳ Ｐゴシック"/>
          <w:color w:val="000000"/>
          <w:kern w:val="0"/>
          <w:sz w:val="24"/>
          <w:szCs w:val="24"/>
        </w:rPr>
        <w:t xml:space="preserve">(４)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 xml:space="preserve">内施工業者　</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内に本店を有する法人又は個人事業主で、リフォーム工事を行うものをいう。</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30" w:name="JUMP_SEQ_23"/>
      <w:bookmarkStart w:id="31" w:name="MOKUJI_10"/>
      <w:bookmarkStart w:id="32" w:name="JUMP_JYO_3_0_0"/>
      <w:bookmarkEnd w:id="30"/>
      <w:bookmarkEnd w:id="31"/>
      <w:r w:rsidRPr="00AE5709">
        <w:rPr>
          <w:rFonts w:asciiTheme="minorEastAsia" w:hAnsiTheme="minorEastAsia" w:cs="ＭＳ Ｐゴシック"/>
          <w:color w:val="000000"/>
          <w:kern w:val="0"/>
          <w:sz w:val="24"/>
          <w:szCs w:val="24"/>
        </w:rPr>
        <w:t>（補助対象者）</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33" w:name="JUMP_SEQ_24"/>
      <w:bookmarkEnd w:id="33"/>
      <w:r w:rsidRPr="00AE5709">
        <w:rPr>
          <w:rFonts w:asciiTheme="minorEastAsia" w:hAnsiTheme="minorEastAsia" w:cs="ＭＳ Ｐゴシック"/>
          <w:bCs/>
          <w:color w:val="000000"/>
          <w:kern w:val="0"/>
          <w:sz w:val="24"/>
          <w:szCs w:val="24"/>
        </w:rPr>
        <w:t>第３条</w:t>
      </w:r>
      <w:r w:rsidRPr="00AE5709">
        <w:rPr>
          <w:rFonts w:asciiTheme="minorEastAsia" w:hAnsiTheme="minorEastAsia" w:cs="ＭＳ Ｐゴシック"/>
          <w:color w:val="000000"/>
          <w:kern w:val="0"/>
          <w:sz w:val="24"/>
          <w:szCs w:val="24"/>
        </w:rPr>
        <w:t xml:space="preserve">　補助金の交付の対象となる者は、次に掲げる要件を満たす者で、</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内施工業者によりリフォーム工事を実施するものとする。ただし、</w:t>
      </w:r>
      <w:r w:rsidRPr="00AE5709">
        <w:rPr>
          <w:rFonts w:asciiTheme="minorEastAsia" w:hAnsiTheme="minorEastAsia" w:cs="ＭＳ Ｐゴシック" w:hint="eastAsia"/>
          <w:color w:val="000000"/>
          <w:kern w:val="0"/>
          <w:sz w:val="24"/>
          <w:szCs w:val="24"/>
        </w:rPr>
        <w:t>１</w:t>
      </w:r>
      <w:r w:rsidRPr="00AE5709">
        <w:rPr>
          <w:rFonts w:asciiTheme="minorEastAsia" w:hAnsiTheme="minorEastAsia" w:cs="ＭＳ Ｐゴシック"/>
          <w:color w:val="000000"/>
          <w:kern w:val="0"/>
          <w:sz w:val="24"/>
          <w:szCs w:val="24"/>
        </w:rPr>
        <w:t>住宅につき、１回限りとする。</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34" w:name="JUMP_SEQ_25"/>
      <w:bookmarkStart w:id="35" w:name="MOKUJI_11"/>
      <w:bookmarkEnd w:id="34"/>
      <w:bookmarkEnd w:id="35"/>
      <w:r w:rsidRPr="00AE5709">
        <w:rPr>
          <w:rFonts w:asciiTheme="minorEastAsia" w:hAnsiTheme="minorEastAsia" w:cs="ＭＳ Ｐゴシック"/>
          <w:color w:val="000000"/>
          <w:kern w:val="0"/>
          <w:sz w:val="24"/>
          <w:szCs w:val="24"/>
        </w:rPr>
        <w:lastRenderedPageBreak/>
        <w:t xml:space="preserve">(１)　</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に居住し、かつ、住民基本台帳に記録されていること。</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36" w:name="JUMP_SEQ_26"/>
      <w:bookmarkStart w:id="37" w:name="MOKUJI_12"/>
      <w:bookmarkEnd w:id="36"/>
      <w:bookmarkEnd w:id="37"/>
      <w:r w:rsidRPr="00AE5709">
        <w:rPr>
          <w:rFonts w:asciiTheme="minorEastAsia" w:hAnsiTheme="minorEastAsia" w:cs="ＭＳ Ｐゴシック"/>
          <w:color w:val="000000"/>
          <w:kern w:val="0"/>
          <w:sz w:val="24"/>
          <w:szCs w:val="24"/>
        </w:rPr>
        <w:t>(２)　世帯全員が</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税（国民健康保険税を含む。）を完納していること。</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38" w:name="JUMP_SEQ_27"/>
      <w:bookmarkStart w:id="39" w:name="MOKUJI_13"/>
      <w:bookmarkEnd w:id="38"/>
      <w:bookmarkEnd w:id="39"/>
      <w:r w:rsidRPr="00AE5709">
        <w:rPr>
          <w:rFonts w:asciiTheme="minorEastAsia" w:hAnsiTheme="minorEastAsia" w:cs="ＭＳ Ｐゴシック"/>
          <w:color w:val="000000"/>
          <w:kern w:val="0"/>
          <w:sz w:val="24"/>
          <w:szCs w:val="24"/>
        </w:rPr>
        <w:t>(３)　当該年度内に工事が完了すること。</w:t>
      </w:r>
    </w:p>
    <w:p w:rsidR="005F31E3" w:rsidRPr="00AE5709" w:rsidRDefault="005F31E3" w:rsidP="00AE5709">
      <w:pPr>
        <w:widowControl/>
        <w:ind w:left="480" w:hangingChars="200" w:hanging="480"/>
        <w:jc w:val="left"/>
        <w:rPr>
          <w:rFonts w:asciiTheme="minorEastAsia" w:hAnsiTheme="minorEastAsia" w:cs="ＭＳ Ｐゴシック"/>
          <w:color w:val="000000"/>
          <w:kern w:val="0"/>
          <w:sz w:val="24"/>
          <w:szCs w:val="24"/>
        </w:rPr>
      </w:pPr>
      <w:bookmarkStart w:id="40" w:name="JUMP_SEQ_28"/>
      <w:bookmarkStart w:id="41" w:name="MOKUJI_14"/>
      <w:bookmarkEnd w:id="40"/>
      <w:bookmarkEnd w:id="41"/>
      <w:r w:rsidRPr="00AE5709">
        <w:rPr>
          <w:rFonts w:asciiTheme="minorEastAsia" w:hAnsiTheme="minorEastAsia" w:cs="ＭＳ Ｐゴシック"/>
          <w:color w:val="000000"/>
          <w:kern w:val="0"/>
          <w:sz w:val="24"/>
          <w:szCs w:val="24"/>
        </w:rPr>
        <w:t>(４)　対象となるリフォーム工事について、</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で実施している他の制度による補助金、助成金又は保険給付金を受けていない者であること。</w:t>
      </w:r>
    </w:p>
    <w:p w:rsidR="005F31E3" w:rsidRDefault="005F31E3" w:rsidP="009427EF">
      <w:pPr>
        <w:widowControl/>
        <w:ind w:hanging="240"/>
        <w:jc w:val="left"/>
        <w:rPr>
          <w:rFonts w:asciiTheme="minorEastAsia" w:hAnsiTheme="minorEastAsia" w:cs="ＭＳ Ｐゴシック"/>
          <w:color w:val="000000"/>
          <w:kern w:val="0"/>
          <w:sz w:val="24"/>
          <w:szCs w:val="24"/>
        </w:rPr>
      </w:pPr>
      <w:bookmarkStart w:id="42" w:name="JUMP_SEQ_29"/>
      <w:bookmarkStart w:id="43" w:name="MOKUJI_15"/>
      <w:bookmarkStart w:id="44" w:name="JUMP_KOU_2_0"/>
      <w:bookmarkEnd w:id="32"/>
      <w:bookmarkEnd w:id="42"/>
      <w:bookmarkEnd w:id="43"/>
      <w:r w:rsidRPr="00AE5709">
        <w:rPr>
          <w:rFonts w:asciiTheme="minorEastAsia" w:hAnsiTheme="minorEastAsia" w:cs="ＭＳ Ｐゴシック"/>
          <w:color w:val="000000"/>
          <w:kern w:val="0"/>
          <w:sz w:val="24"/>
          <w:szCs w:val="24"/>
        </w:rPr>
        <w:t>２　前項第４号の規定は、当該リフォーム工事以外の経費について、</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で実施する他の制度による規定の適用を妨げるものではない。</w:t>
      </w:r>
    </w:p>
    <w:p w:rsidR="005F31E3" w:rsidRDefault="005F31E3" w:rsidP="009427EF">
      <w:pPr>
        <w:widowControl/>
        <w:ind w:hanging="240"/>
        <w:jc w:val="left"/>
        <w:rPr>
          <w:rFonts w:asciiTheme="minorEastAsia" w:hAnsiTheme="minorEastAsia" w:cs="ＭＳ Ｐゴシック"/>
          <w:color w:val="000000"/>
          <w:kern w:val="0"/>
          <w:sz w:val="24"/>
          <w:szCs w:val="24"/>
        </w:rPr>
      </w:pP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45" w:name="JUMP_SEQ_30"/>
      <w:bookmarkStart w:id="46" w:name="MOKUJI_16"/>
      <w:bookmarkStart w:id="47" w:name="JUMP_JYO_4_0_0"/>
      <w:bookmarkEnd w:id="45"/>
      <w:bookmarkEnd w:id="46"/>
      <w:r w:rsidRPr="00AE5709">
        <w:rPr>
          <w:rFonts w:asciiTheme="minorEastAsia" w:hAnsiTheme="minorEastAsia" w:cs="ＭＳ Ｐゴシック"/>
          <w:color w:val="000000"/>
          <w:kern w:val="0"/>
          <w:sz w:val="24"/>
          <w:szCs w:val="24"/>
        </w:rPr>
        <w:t>（補助対象金額）</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48" w:name="JUMP_SEQ_31"/>
      <w:bookmarkEnd w:id="48"/>
      <w:r w:rsidRPr="00AE5709">
        <w:rPr>
          <w:rFonts w:asciiTheme="minorEastAsia" w:hAnsiTheme="minorEastAsia" w:cs="ＭＳ Ｐゴシック"/>
          <w:bCs/>
          <w:color w:val="000000"/>
          <w:kern w:val="0"/>
          <w:sz w:val="24"/>
          <w:szCs w:val="24"/>
        </w:rPr>
        <w:t>第４条</w:t>
      </w:r>
      <w:r w:rsidRPr="00AE5709">
        <w:rPr>
          <w:rFonts w:asciiTheme="minorEastAsia" w:hAnsiTheme="minorEastAsia" w:cs="ＭＳ Ｐゴシック"/>
          <w:color w:val="000000"/>
          <w:kern w:val="0"/>
          <w:sz w:val="24"/>
          <w:szCs w:val="24"/>
        </w:rPr>
        <w:t xml:space="preserve">　補助の対象となるリフォーム工事は、工事金額（消費税及び地方消費税を</w:t>
      </w:r>
      <w:r>
        <w:rPr>
          <w:rFonts w:asciiTheme="minorEastAsia" w:hAnsiTheme="minorEastAsia" w:cs="ＭＳ Ｐゴシック" w:hint="eastAsia"/>
          <w:color w:val="000000"/>
          <w:kern w:val="0"/>
          <w:sz w:val="24"/>
          <w:szCs w:val="24"/>
        </w:rPr>
        <w:t>含む</w:t>
      </w:r>
      <w:r w:rsidRPr="00AE5709">
        <w:rPr>
          <w:rFonts w:asciiTheme="minorEastAsia" w:hAnsiTheme="minorEastAsia" w:cs="ＭＳ Ｐゴシック"/>
          <w:color w:val="000000"/>
          <w:kern w:val="0"/>
          <w:sz w:val="24"/>
          <w:szCs w:val="24"/>
        </w:rPr>
        <w:t>。以下同じ。）が</w:t>
      </w:r>
      <w:r w:rsidRPr="00AE5709">
        <w:rPr>
          <w:rFonts w:asciiTheme="minorEastAsia" w:hAnsiTheme="minorEastAsia" w:cs="ＭＳ Ｐゴシック" w:hint="eastAsia"/>
          <w:color w:val="000000"/>
          <w:kern w:val="0"/>
          <w:sz w:val="24"/>
          <w:szCs w:val="24"/>
        </w:rPr>
        <w:t>30</w:t>
      </w:r>
      <w:r w:rsidRPr="00AE5709">
        <w:rPr>
          <w:rFonts w:asciiTheme="minorEastAsia" w:hAnsiTheme="minorEastAsia" w:cs="ＭＳ Ｐゴシック"/>
          <w:color w:val="000000"/>
          <w:kern w:val="0"/>
          <w:sz w:val="24"/>
          <w:szCs w:val="24"/>
        </w:rPr>
        <w:t>万円以上のリフォーム工事に要した費用とする。</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49" w:name="JUMP_SEQ_32"/>
      <w:bookmarkStart w:id="50" w:name="MOKUJI_17"/>
      <w:bookmarkEnd w:id="47"/>
      <w:bookmarkEnd w:id="49"/>
      <w:bookmarkEnd w:id="50"/>
      <w:r w:rsidRPr="00AE5709">
        <w:rPr>
          <w:rFonts w:asciiTheme="minorEastAsia" w:hAnsiTheme="minorEastAsia" w:cs="ＭＳ Ｐゴシック"/>
          <w:color w:val="000000"/>
          <w:kern w:val="0"/>
          <w:sz w:val="24"/>
          <w:szCs w:val="24"/>
        </w:rPr>
        <w:t>２　前項の場合において、併用住宅のリフォーム工事については、個人住宅部分を補助対象とし、共用部分については床面積の割合で按分し、補助対象を算出する。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51" w:name="JUMP_SEQ_33"/>
      <w:bookmarkStart w:id="52" w:name="MOKUJI_18"/>
      <w:bookmarkStart w:id="53" w:name="JUMP_JYO_5_0_0"/>
      <w:bookmarkEnd w:id="51"/>
      <w:bookmarkEnd w:id="52"/>
      <w:r w:rsidRPr="00AE5709">
        <w:rPr>
          <w:rFonts w:asciiTheme="minorEastAsia" w:hAnsiTheme="minorEastAsia" w:cs="ＭＳ Ｐゴシック"/>
          <w:color w:val="000000"/>
          <w:kern w:val="0"/>
          <w:sz w:val="24"/>
          <w:szCs w:val="24"/>
        </w:rPr>
        <w:t>（補助金の額）</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54" w:name="JUMP_SEQ_34"/>
      <w:bookmarkEnd w:id="53"/>
      <w:bookmarkEnd w:id="54"/>
      <w:r w:rsidRPr="00AE5709">
        <w:rPr>
          <w:rFonts w:asciiTheme="minorEastAsia" w:hAnsiTheme="minorEastAsia" w:cs="ＭＳ Ｐゴシック"/>
          <w:bCs/>
          <w:color w:val="000000"/>
          <w:kern w:val="0"/>
          <w:sz w:val="24"/>
          <w:szCs w:val="24"/>
        </w:rPr>
        <w:t>第５条</w:t>
      </w:r>
      <w:r w:rsidRPr="00AE5709">
        <w:rPr>
          <w:rFonts w:asciiTheme="minorEastAsia" w:hAnsiTheme="minorEastAsia" w:cs="ＭＳ Ｐゴシック"/>
          <w:color w:val="000000"/>
          <w:kern w:val="0"/>
          <w:sz w:val="24"/>
          <w:szCs w:val="24"/>
        </w:rPr>
        <w:t xml:space="preserve">　補助金の額は、予算の範囲内において、リフォーム工事に要した工事金額の100分の10に相当する額（その額に1,000円未満の端数があるときは、これを切り捨てるものとする。）とし、20万円を限度とする。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55" w:name="JUMP_SEQ_35"/>
      <w:bookmarkStart w:id="56" w:name="MOKUJI_19"/>
      <w:bookmarkStart w:id="57" w:name="JUMP_JYO_6_0_0"/>
      <w:bookmarkEnd w:id="55"/>
      <w:bookmarkEnd w:id="56"/>
      <w:r w:rsidRPr="00AE5709">
        <w:rPr>
          <w:rFonts w:asciiTheme="minorEastAsia" w:hAnsiTheme="minorEastAsia" w:cs="ＭＳ Ｐゴシック"/>
          <w:color w:val="000000"/>
          <w:kern w:val="0"/>
          <w:sz w:val="24"/>
          <w:szCs w:val="24"/>
        </w:rPr>
        <w:t>（補助金の交付申請）</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58" w:name="JUMP_SEQ_36"/>
      <w:bookmarkEnd w:id="58"/>
      <w:r w:rsidRPr="00AE5709">
        <w:rPr>
          <w:rFonts w:asciiTheme="minorEastAsia" w:hAnsiTheme="minorEastAsia" w:cs="ＭＳ Ｐゴシック"/>
          <w:bCs/>
          <w:color w:val="000000"/>
          <w:kern w:val="0"/>
          <w:sz w:val="24"/>
          <w:szCs w:val="24"/>
        </w:rPr>
        <w:t>第６条</w:t>
      </w:r>
      <w:r w:rsidRPr="00AE5709">
        <w:rPr>
          <w:rFonts w:asciiTheme="minorEastAsia" w:hAnsiTheme="minorEastAsia" w:cs="ＭＳ Ｐゴシック"/>
          <w:color w:val="000000"/>
          <w:kern w:val="0"/>
          <w:sz w:val="24"/>
          <w:szCs w:val="24"/>
        </w:rPr>
        <w:t xml:space="preserve">　補助金の交付を受けようとする者（以下「申請者」という。）は、</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住宅リフォーム補助金交付申請書（</w:t>
      </w:r>
      <w:hyperlink r:id="rId8" w:anchor="JUMP_SEQ_93" w:history="1">
        <w:r w:rsidRPr="00AE5709">
          <w:rPr>
            <w:rFonts w:asciiTheme="minorEastAsia" w:hAnsiTheme="minorEastAsia" w:cs="ＭＳ Ｐゴシック"/>
            <w:kern w:val="0"/>
            <w:sz w:val="24"/>
            <w:szCs w:val="24"/>
          </w:rPr>
          <w:t>様式第１号</w:t>
        </w:r>
      </w:hyperlink>
      <w:r w:rsidRPr="00AE5709">
        <w:rPr>
          <w:rFonts w:asciiTheme="minorEastAsia" w:hAnsiTheme="minorEastAsia" w:cs="ＭＳ Ｐゴシック"/>
          <w:color w:val="000000"/>
          <w:kern w:val="0"/>
          <w:sz w:val="24"/>
          <w:szCs w:val="24"/>
        </w:rPr>
        <w:t>）に、次に掲げる書類を添付して、リフォーム工事を実施する14日前までに</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長に提出しなければならない。</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59" w:name="JUMP_SEQ_37"/>
      <w:bookmarkStart w:id="60" w:name="MOKUJI_20"/>
      <w:bookmarkEnd w:id="59"/>
      <w:bookmarkEnd w:id="60"/>
      <w:r w:rsidRPr="00AE5709">
        <w:rPr>
          <w:rFonts w:asciiTheme="minorEastAsia" w:hAnsiTheme="minorEastAsia" w:cs="ＭＳ Ｐゴシック"/>
          <w:color w:val="000000"/>
          <w:kern w:val="0"/>
          <w:sz w:val="24"/>
          <w:szCs w:val="24"/>
        </w:rPr>
        <w:t>(１)　住民票の写し</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61" w:name="JUMP_SEQ_38"/>
      <w:bookmarkStart w:id="62" w:name="MOKUJI_21"/>
      <w:bookmarkEnd w:id="61"/>
      <w:bookmarkEnd w:id="62"/>
      <w:r w:rsidRPr="00AE5709">
        <w:rPr>
          <w:rFonts w:asciiTheme="minorEastAsia" w:hAnsiTheme="minorEastAsia" w:cs="ＭＳ Ｐゴシック"/>
          <w:color w:val="000000"/>
          <w:kern w:val="0"/>
          <w:sz w:val="24"/>
          <w:szCs w:val="24"/>
        </w:rPr>
        <w:t xml:space="preserve">(２)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税（国民健康保険税を含む。）の納税証明書</w:t>
      </w:r>
    </w:p>
    <w:p w:rsidR="005F31E3" w:rsidRPr="00AE5709" w:rsidRDefault="005F31E3" w:rsidP="00AE5709">
      <w:pPr>
        <w:widowControl/>
        <w:ind w:left="480" w:hangingChars="200" w:hanging="480"/>
        <w:jc w:val="left"/>
        <w:rPr>
          <w:rFonts w:asciiTheme="minorEastAsia" w:hAnsiTheme="minorEastAsia" w:cs="ＭＳ Ｐゴシック"/>
          <w:color w:val="000000"/>
          <w:kern w:val="0"/>
          <w:sz w:val="24"/>
          <w:szCs w:val="24"/>
        </w:rPr>
      </w:pPr>
      <w:bookmarkStart w:id="63" w:name="JUMP_SEQ_39"/>
      <w:bookmarkStart w:id="64" w:name="MOKUJI_22"/>
      <w:bookmarkEnd w:id="63"/>
      <w:bookmarkEnd w:id="64"/>
      <w:r w:rsidRPr="00AE5709">
        <w:rPr>
          <w:rFonts w:asciiTheme="minorEastAsia" w:hAnsiTheme="minorEastAsia" w:cs="ＭＳ Ｐゴシック"/>
          <w:color w:val="000000"/>
          <w:kern w:val="0"/>
          <w:sz w:val="24"/>
          <w:szCs w:val="24"/>
        </w:rPr>
        <w:t>(３)　住宅の固定資産税課税明細書の写し若しくは建物の登記事項証明書又はこれらに代わる書面</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65" w:name="JUMP_SEQ_40"/>
      <w:bookmarkStart w:id="66" w:name="MOKUJI_23"/>
      <w:bookmarkEnd w:id="65"/>
      <w:bookmarkEnd w:id="66"/>
      <w:r w:rsidRPr="00AE5709">
        <w:rPr>
          <w:rFonts w:asciiTheme="minorEastAsia" w:hAnsiTheme="minorEastAsia" w:cs="ＭＳ Ｐゴシック"/>
          <w:color w:val="000000"/>
          <w:kern w:val="0"/>
          <w:sz w:val="24"/>
          <w:szCs w:val="24"/>
        </w:rPr>
        <w:t>(４)　リフォーム工事前の住宅状況を明らかにする写真</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67" w:name="JUMP_GOU_5_0_0"/>
      <w:bookmarkStart w:id="68" w:name="JUMP_SEQ_41"/>
      <w:bookmarkStart w:id="69" w:name="MOKUJI_24"/>
      <w:bookmarkEnd w:id="67"/>
      <w:bookmarkEnd w:id="68"/>
      <w:bookmarkEnd w:id="69"/>
      <w:r w:rsidRPr="00AE5709">
        <w:rPr>
          <w:rFonts w:asciiTheme="minorEastAsia" w:hAnsiTheme="minorEastAsia" w:cs="ＭＳ Ｐゴシック"/>
          <w:color w:val="000000"/>
          <w:kern w:val="0"/>
          <w:sz w:val="24"/>
          <w:szCs w:val="24"/>
        </w:rPr>
        <w:t>(５)　リフォーム工事見積書の写し</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70" w:name="JUMP_GOU_6_0_0"/>
      <w:bookmarkStart w:id="71" w:name="JUMP_SEQ_42"/>
      <w:bookmarkStart w:id="72" w:name="MOKUJI_25"/>
      <w:bookmarkEnd w:id="57"/>
      <w:bookmarkEnd w:id="70"/>
      <w:bookmarkEnd w:id="71"/>
      <w:bookmarkEnd w:id="72"/>
      <w:r w:rsidRPr="00AE5709">
        <w:rPr>
          <w:rFonts w:asciiTheme="minorEastAsia" w:hAnsiTheme="minorEastAsia" w:cs="ＭＳ Ｐゴシック"/>
          <w:color w:val="000000"/>
          <w:kern w:val="0"/>
          <w:sz w:val="24"/>
          <w:szCs w:val="24"/>
        </w:rPr>
        <w:t>(６)　リフォーム工事の内容を明らかにする図面</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73" w:name="JUMP_SEQ_43"/>
      <w:bookmarkStart w:id="74" w:name="MOKUJI_26"/>
      <w:bookmarkStart w:id="75" w:name="JUMP_JYO_7_0_0"/>
      <w:bookmarkEnd w:id="73"/>
      <w:bookmarkEnd w:id="74"/>
      <w:r w:rsidRPr="00AE5709">
        <w:rPr>
          <w:rFonts w:asciiTheme="minorEastAsia" w:hAnsiTheme="minorEastAsia" w:cs="ＭＳ Ｐゴシック"/>
          <w:color w:val="000000"/>
          <w:kern w:val="0"/>
          <w:sz w:val="24"/>
          <w:szCs w:val="24"/>
        </w:rPr>
        <w:t>（補助金の交付決定）</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76" w:name="JUMP_SEQ_44"/>
      <w:bookmarkEnd w:id="76"/>
      <w:r w:rsidRPr="00AE5709">
        <w:rPr>
          <w:rFonts w:asciiTheme="minorEastAsia" w:hAnsiTheme="minorEastAsia" w:cs="ＭＳ Ｐゴシック"/>
          <w:bCs/>
          <w:color w:val="000000"/>
          <w:kern w:val="0"/>
          <w:sz w:val="24"/>
          <w:szCs w:val="24"/>
        </w:rPr>
        <w:t>第７条</w:t>
      </w:r>
      <w:r w:rsidRPr="00AE5709">
        <w:rPr>
          <w:rFonts w:asciiTheme="minorEastAsia" w:hAnsiTheme="minorEastAsia" w:cs="ＭＳ Ｐゴシック"/>
          <w:color w:val="000000"/>
          <w:kern w:val="0"/>
          <w:sz w:val="24"/>
          <w:szCs w:val="24"/>
        </w:rPr>
        <w:t xml:space="preserve">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長は、前条に規定する申請書の提出があったときは、これを審査し、補助金の交付の可否を決定し、</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住宅リフォーム補助金交付決定通知書（</w:t>
      </w:r>
      <w:hyperlink r:id="rId9" w:anchor="JUMP_SEQ_95" w:history="1">
        <w:r w:rsidRPr="00AE5709">
          <w:rPr>
            <w:rFonts w:asciiTheme="minorEastAsia" w:hAnsiTheme="minorEastAsia" w:cs="ＭＳ Ｐゴシック"/>
            <w:kern w:val="0"/>
            <w:sz w:val="24"/>
            <w:szCs w:val="24"/>
          </w:rPr>
          <w:t>様式第２号</w:t>
        </w:r>
      </w:hyperlink>
      <w:r w:rsidRPr="00AE5709">
        <w:rPr>
          <w:rFonts w:asciiTheme="minorEastAsia" w:hAnsiTheme="minorEastAsia" w:cs="ＭＳ Ｐゴシック"/>
          <w:color w:val="000000"/>
          <w:kern w:val="0"/>
          <w:sz w:val="24"/>
          <w:szCs w:val="24"/>
        </w:rPr>
        <w:t>）により、当該申請者に通知するものとする。</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77" w:name="JUMP_SEQ_45"/>
      <w:bookmarkStart w:id="78" w:name="MOKUJI_27"/>
      <w:bookmarkEnd w:id="75"/>
      <w:bookmarkEnd w:id="77"/>
      <w:bookmarkEnd w:id="78"/>
      <w:r w:rsidRPr="00AE5709">
        <w:rPr>
          <w:rFonts w:asciiTheme="minorEastAsia" w:hAnsiTheme="minorEastAsia" w:cs="ＭＳ Ｐゴシック"/>
          <w:color w:val="000000"/>
          <w:kern w:val="0"/>
          <w:sz w:val="24"/>
          <w:szCs w:val="24"/>
        </w:rPr>
        <w:lastRenderedPageBreak/>
        <w:t xml:space="preserve">２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長は、前項に規定する交付決定後に交付申請時点での工事内容に関わりのない変更をした場合は、これを認めない。</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79" w:name="JUMP_SEQ_46"/>
      <w:bookmarkStart w:id="80" w:name="MOKUJI_28"/>
      <w:bookmarkStart w:id="81" w:name="JUMP_JYO_8_0_0"/>
      <w:bookmarkEnd w:id="79"/>
      <w:bookmarkEnd w:id="80"/>
      <w:r w:rsidRPr="00AE5709">
        <w:rPr>
          <w:rFonts w:asciiTheme="minorEastAsia" w:hAnsiTheme="minorEastAsia" w:cs="ＭＳ Ｐゴシック"/>
          <w:color w:val="000000"/>
          <w:kern w:val="0"/>
          <w:sz w:val="24"/>
          <w:szCs w:val="24"/>
        </w:rPr>
        <w:t>（承認の申請等）</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82" w:name="JUMP_SEQ_47"/>
      <w:bookmarkEnd w:id="82"/>
      <w:r w:rsidRPr="00AE5709">
        <w:rPr>
          <w:rFonts w:asciiTheme="minorEastAsia" w:hAnsiTheme="minorEastAsia" w:cs="ＭＳ Ｐゴシック"/>
          <w:bCs/>
          <w:color w:val="000000"/>
          <w:kern w:val="0"/>
          <w:sz w:val="24"/>
          <w:szCs w:val="24"/>
        </w:rPr>
        <w:t>第８条</w:t>
      </w:r>
      <w:r w:rsidRPr="00AE5709">
        <w:rPr>
          <w:rFonts w:asciiTheme="minorEastAsia" w:hAnsiTheme="minorEastAsia" w:cs="ＭＳ Ｐゴシック"/>
          <w:color w:val="000000"/>
          <w:kern w:val="0"/>
          <w:sz w:val="24"/>
          <w:szCs w:val="24"/>
        </w:rPr>
        <w:t xml:space="preserve">　申請者は、前条第１項の規定による通知を受けた場合において、当該通知に係る補助事業の内容を変更し、又は補助事業を中止し、若しくは廃止するときは、速やかに</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住宅リフォーム補助事業変更（中止・廃止）承認申請書（</w:t>
      </w:r>
      <w:hyperlink r:id="rId10" w:anchor="JUMP_SEQ_97" w:history="1">
        <w:r w:rsidRPr="00AE5709">
          <w:rPr>
            <w:rFonts w:asciiTheme="minorEastAsia" w:hAnsiTheme="minorEastAsia" w:cs="ＭＳ Ｐゴシック"/>
            <w:kern w:val="0"/>
            <w:sz w:val="24"/>
            <w:szCs w:val="24"/>
          </w:rPr>
          <w:t>様式第３号</w:t>
        </w:r>
      </w:hyperlink>
      <w:r w:rsidRPr="00AE5709">
        <w:rPr>
          <w:rFonts w:asciiTheme="minorEastAsia" w:hAnsiTheme="minorEastAsia" w:cs="ＭＳ Ｐゴシック"/>
          <w:color w:val="000000"/>
          <w:kern w:val="0"/>
          <w:sz w:val="24"/>
          <w:szCs w:val="24"/>
        </w:rPr>
        <w:t>）に、次に掲げる書類を添付して</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長に提出し、その承認を受けなければならない。</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83" w:name="JUMP_SEQ_48"/>
      <w:bookmarkStart w:id="84" w:name="MOKUJI_29"/>
      <w:bookmarkEnd w:id="83"/>
      <w:bookmarkEnd w:id="84"/>
      <w:r w:rsidRPr="00AE5709">
        <w:rPr>
          <w:rFonts w:asciiTheme="minorEastAsia" w:hAnsiTheme="minorEastAsia" w:cs="ＭＳ Ｐゴシック"/>
          <w:color w:val="000000"/>
          <w:kern w:val="0"/>
          <w:sz w:val="24"/>
          <w:szCs w:val="24"/>
        </w:rPr>
        <w:t>(１)　変更箇所の写真</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85" w:name="JUMP_SEQ_49"/>
      <w:bookmarkStart w:id="86" w:name="MOKUJI_30"/>
      <w:bookmarkEnd w:id="85"/>
      <w:bookmarkEnd w:id="86"/>
      <w:r w:rsidRPr="00AE5709">
        <w:rPr>
          <w:rFonts w:asciiTheme="minorEastAsia" w:hAnsiTheme="minorEastAsia" w:cs="ＭＳ Ｐゴシック"/>
          <w:color w:val="000000"/>
          <w:kern w:val="0"/>
          <w:sz w:val="24"/>
          <w:szCs w:val="24"/>
        </w:rPr>
        <w:t>(２)　変更後のリフォーム工事見積書の写し</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87" w:name="JUMP_SEQ_50"/>
      <w:bookmarkStart w:id="88" w:name="MOKUJI_31"/>
      <w:bookmarkEnd w:id="87"/>
      <w:bookmarkEnd w:id="88"/>
      <w:r w:rsidRPr="00AE5709">
        <w:rPr>
          <w:rFonts w:asciiTheme="minorEastAsia" w:hAnsiTheme="minorEastAsia" w:cs="ＭＳ Ｐゴシック"/>
          <w:color w:val="000000"/>
          <w:kern w:val="0"/>
          <w:sz w:val="24"/>
          <w:szCs w:val="24"/>
        </w:rPr>
        <w:t>(３)　変更内容を明らかにする図面</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89" w:name="JUMP_SEQ_51"/>
      <w:bookmarkStart w:id="90" w:name="MOKUJI_32"/>
      <w:bookmarkEnd w:id="89"/>
      <w:bookmarkEnd w:id="90"/>
      <w:r w:rsidRPr="00AE5709">
        <w:rPr>
          <w:rFonts w:asciiTheme="minorEastAsia" w:hAnsiTheme="minorEastAsia" w:cs="ＭＳ Ｐゴシック"/>
          <w:color w:val="000000"/>
          <w:kern w:val="0"/>
          <w:sz w:val="24"/>
          <w:szCs w:val="24"/>
        </w:rPr>
        <w:t>(４)　その他</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長が必要と認める書類</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91" w:name="JUMP_SEQ_52"/>
      <w:bookmarkStart w:id="92" w:name="MOKUJI_33"/>
      <w:bookmarkEnd w:id="81"/>
      <w:bookmarkEnd w:id="91"/>
      <w:bookmarkEnd w:id="92"/>
      <w:r w:rsidRPr="00AE5709">
        <w:rPr>
          <w:rFonts w:asciiTheme="minorEastAsia" w:hAnsiTheme="minorEastAsia" w:cs="ＭＳ Ｐゴシック"/>
          <w:color w:val="000000"/>
          <w:kern w:val="0"/>
          <w:sz w:val="24"/>
          <w:szCs w:val="24"/>
        </w:rPr>
        <w:t xml:space="preserve">２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長は、前項に規定する申請書の提出があったときは、その内容を審査し、変更等の承認の可否を決定し、</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住宅リフォーム補助事業変更（中止・廃止）承認通知書（</w:t>
      </w:r>
      <w:hyperlink r:id="rId11" w:anchor="JUMP_SEQ_99" w:history="1">
        <w:r w:rsidRPr="00AE5709">
          <w:rPr>
            <w:rFonts w:asciiTheme="minorEastAsia" w:hAnsiTheme="minorEastAsia" w:cs="ＭＳ Ｐゴシック"/>
            <w:kern w:val="0"/>
            <w:sz w:val="24"/>
            <w:szCs w:val="24"/>
          </w:rPr>
          <w:t>様式第４号</w:t>
        </w:r>
      </w:hyperlink>
      <w:r w:rsidRPr="00AE5709">
        <w:rPr>
          <w:rFonts w:asciiTheme="minorEastAsia" w:hAnsiTheme="minorEastAsia" w:cs="ＭＳ Ｐゴシック"/>
          <w:color w:val="000000"/>
          <w:kern w:val="0"/>
          <w:sz w:val="24"/>
          <w:szCs w:val="24"/>
        </w:rPr>
        <w:t>）により、当該申請者に通知するものとする。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93" w:name="JUMP_SEQ_53"/>
      <w:bookmarkStart w:id="94" w:name="MOKUJI_34"/>
      <w:bookmarkStart w:id="95" w:name="JUMP_JYO_9_0_0"/>
      <w:bookmarkEnd w:id="93"/>
      <w:bookmarkEnd w:id="94"/>
      <w:r w:rsidRPr="00AE5709">
        <w:rPr>
          <w:rFonts w:asciiTheme="minorEastAsia" w:hAnsiTheme="minorEastAsia" w:cs="ＭＳ Ｐゴシック"/>
          <w:color w:val="000000"/>
          <w:kern w:val="0"/>
          <w:sz w:val="24"/>
          <w:szCs w:val="24"/>
        </w:rPr>
        <w:t>（実績報告書の提出）</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96" w:name="JUMP_SEQ_54"/>
      <w:bookmarkEnd w:id="96"/>
      <w:r w:rsidRPr="00AE5709">
        <w:rPr>
          <w:rFonts w:asciiTheme="minorEastAsia" w:hAnsiTheme="minorEastAsia" w:cs="ＭＳ Ｐゴシック"/>
          <w:bCs/>
          <w:color w:val="000000"/>
          <w:kern w:val="0"/>
          <w:sz w:val="24"/>
          <w:szCs w:val="24"/>
        </w:rPr>
        <w:t>第９条</w:t>
      </w:r>
      <w:r w:rsidRPr="00AE5709">
        <w:rPr>
          <w:rFonts w:asciiTheme="minorEastAsia" w:hAnsiTheme="minorEastAsia" w:cs="ＭＳ Ｐゴシック"/>
          <w:color w:val="000000"/>
          <w:kern w:val="0"/>
          <w:sz w:val="24"/>
          <w:szCs w:val="24"/>
        </w:rPr>
        <w:t xml:space="preserve">　申請者は、補助金に係る住宅のリフォーム工事が完了したときは、完了後速やかに、</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住宅リフォーム補助金実績報告書（</w:t>
      </w:r>
      <w:hyperlink r:id="rId12" w:anchor="JUMP_SEQ_101" w:history="1">
        <w:r w:rsidRPr="00AE5709">
          <w:rPr>
            <w:rFonts w:asciiTheme="minorEastAsia" w:hAnsiTheme="minorEastAsia" w:cs="ＭＳ Ｐゴシック"/>
            <w:kern w:val="0"/>
            <w:sz w:val="24"/>
            <w:szCs w:val="24"/>
          </w:rPr>
          <w:t>様式第５号</w:t>
        </w:r>
      </w:hyperlink>
      <w:r w:rsidRPr="00AE5709">
        <w:rPr>
          <w:rFonts w:asciiTheme="minorEastAsia" w:hAnsiTheme="minorEastAsia" w:cs="ＭＳ Ｐゴシック"/>
          <w:color w:val="000000"/>
          <w:kern w:val="0"/>
          <w:sz w:val="24"/>
          <w:szCs w:val="24"/>
        </w:rPr>
        <w:t>）に、次に掲げる書類を添付して、</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長に提出しなければならない。</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97" w:name="JUMP_SEQ_55"/>
      <w:bookmarkStart w:id="98" w:name="MOKUJI_35"/>
      <w:bookmarkEnd w:id="97"/>
      <w:bookmarkEnd w:id="98"/>
      <w:r w:rsidRPr="00AE5709">
        <w:rPr>
          <w:rFonts w:asciiTheme="minorEastAsia" w:hAnsiTheme="minorEastAsia" w:cs="ＭＳ Ｐゴシック"/>
          <w:color w:val="000000"/>
          <w:kern w:val="0"/>
          <w:sz w:val="24"/>
          <w:szCs w:val="24"/>
        </w:rPr>
        <w:t>(１)　契約書又は請書の写し</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99" w:name="JUMP_SEQ_56"/>
      <w:bookmarkStart w:id="100" w:name="MOKUJI_36"/>
      <w:bookmarkEnd w:id="99"/>
      <w:bookmarkEnd w:id="100"/>
      <w:r w:rsidRPr="00AE5709">
        <w:rPr>
          <w:rFonts w:asciiTheme="minorEastAsia" w:hAnsiTheme="minorEastAsia" w:cs="ＭＳ Ｐゴシック"/>
          <w:color w:val="000000"/>
          <w:kern w:val="0"/>
          <w:sz w:val="24"/>
          <w:szCs w:val="24"/>
        </w:rPr>
        <w:t>(２)　領収書の写し</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101" w:name="JUMP_SEQ_57"/>
      <w:bookmarkStart w:id="102" w:name="MOKUJI_37"/>
      <w:bookmarkEnd w:id="101"/>
      <w:bookmarkEnd w:id="102"/>
      <w:r w:rsidRPr="00AE5709">
        <w:rPr>
          <w:rFonts w:asciiTheme="minorEastAsia" w:hAnsiTheme="minorEastAsia" w:cs="ＭＳ Ｐゴシック"/>
          <w:color w:val="000000"/>
          <w:kern w:val="0"/>
          <w:sz w:val="24"/>
          <w:szCs w:val="24"/>
        </w:rPr>
        <w:t>(３)　リフォーム工事後の住宅状況を明らかにする写真</w:t>
      </w:r>
    </w:p>
    <w:p w:rsidR="005F31E3" w:rsidRPr="00AE5709" w:rsidRDefault="005F31E3" w:rsidP="002E1573">
      <w:pPr>
        <w:widowControl/>
        <w:jc w:val="left"/>
        <w:rPr>
          <w:rFonts w:asciiTheme="minorEastAsia" w:hAnsiTheme="minorEastAsia" w:cs="ＭＳ Ｐゴシック"/>
          <w:color w:val="000000"/>
          <w:kern w:val="0"/>
          <w:sz w:val="24"/>
          <w:szCs w:val="24"/>
        </w:rPr>
      </w:pPr>
      <w:bookmarkStart w:id="103" w:name="JUMP_SEQ_58"/>
      <w:bookmarkStart w:id="104" w:name="MOKUJI_38"/>
      <w:bookmarkEnd w:id="95"/>
      <w:bookmarkEnd w:id="103"/>
      <w:bookmarkEnd w:id="104"/>
      <w:r w:rsidRPr="00AE5709">
        <w:rPr>
          <w:rFonts w:asciiTheme="minorEastAsia" w:hAnsiTheme="minorEastAsia" w:cs="ＭＳ Ｐゴシック"/>
          <w:color w:val="000000"/>
          <w:kern w:val="0"/>
          <w:sz w:val="24"/>
          <w:szCs w:val="24"/>
        </w:rPr>
        <w:t>(４)　その他</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長が必要と認める書類</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05" w:name="JUMP_SEQ_59"/>
      <w:bookmarkStart w:id="106" w:name="MOKUJI_39"/>
      <w:bookmarkStart w:id="107" w:name="JUMP_JYO_10_0_0"/>
      <w:bookmarkEnd w:id="105"/>
      <w:bookmarkEnd w:id="106"/>
      <w:r w:rsidRPr="00AE5709">
        <w:rPr>
          <w:rFonts w:asciiTheme="minorEastAsia" w:hAnsiTheme="minorEastAsia" w:cs="ＭＳ Ｐゴシック"/>
          <w:color w:val="000000"/>
          <w:kern w:val="0"/>
          <w:sz w:val="24"/>
          <w:szCs w:val="24"/>
        </w:rPr>
        <w:t>（補助金の額の確定）</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08" w:name="JUMP_SEQ_60"/>
      <w:bookmarkEnd w:id="107"/>
      <w:bookmarkEnd w:id="108"/>
      <w:r w:rsidRPr="00AE5709">
        <w:rPr>
          <w:rFonts w:asciiTheme="minorEastAsia" w:hAnsiTheme="minorEastAsia" w:cs="ＭＳ Ｐゴシック"/>
          <w:bCs/>
          <w:color w:val="000000"/>
          <w:kern w:val="0"/>
          <w:sz w:val="24"/>
          <w:szCs w:val="24"/>
        </w:rPr>
        <w:t>第10条</w:t>
      </w:r>
      <w:r w:rsidRPr="00AE5709">
        <w:rPr>
          <w:rFonts w:asciiTheme="minorEastAsia" w:hAnsiTheme="minorEastAsia" w:cs="ＭＳ Ｐゴシック"/>
          <w:color w:val="000000"/>
          <w:kern w:val="0"/>
          <w:sz w:val="24"/>
          <w:szCs w:val="24"/>
        </w:rPr>
        <w:t xml:space="preserve">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長は、実績報告書の提出があったときは、その報告書の審査又は必要に応じて現地を調査し、交付決定の内容及びこれに附した条件に適合すると認められるときは、補助金の額を確定し、</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住宅リフォーム補助金交付確定通知書（</w:t>
      </w:r>
      <w:hyperlink r:id="rId13" w:anchor="JUMP_SEQ_103" w:history="1">
        <w:r w:rsidRPr="00AE5709">
          <w:rPr>
            <w:rFonts w:asciiTheme="minorEastAsia" w:hAnsiTheme="minorEastAsia" w:cs="ＭＳ Ｐゴシック"/>
            <w:kern w:val="0"/>
            <w:sz w:val="24"/>
            <w:szCs w:val="24"/>
          </w:rPr>
          <w:t>様式第６号</w:t>
        </w:r>
      </w:hyperlink>
      <w:r w:rsidRPr="00AE5709">
        <w:rPr>
          <w:rFonts w:asciiTheme="minorEastAsia" w:hAnsiTheme="minorEastAsia" w:cs="ＭＳ Ｐゴシック"/>
          <w:color w:val="000000"/>
          <w:kern w:val="0"/>
          <w:sz w:val="24"/>
          <w:szCs w:val="24"/>
        </w:rPr>
        <w:t>）により、当該申請者に通知するものとする。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09" w:name="JUMP_SEQ_61"/>
      <w:bookmarkStart w:id="110" w:name="MOKUJI_40"/>
      <w:bookmarkStart w:id="111" w:name="JUMP_JYO_11_0_0"/>
      <w:bookmarkEnd w:id="109"/>
      <w:bookmarkEnd w:id="110"/>
      <w:r w:rsidRPr="00AE5709">
        <w:rPr>
          <w:rFonts w:asciiTheme="minorEastAsia" w:hAnsiTheme="minorEastAsia" w:cs="ＭＳ Ｐゴシック"/>
          <w:color w:val="000000"/>
          <w:kern w:val="0"/>
          <w:sz w:val="24"/>
          <w:szCs w:val="24"/>
        </w:rPr>
        <w:t>（補助金の交付請求）</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12" w:name="JUMP_SEQ_62"/>
      <w:bookmarkEnd w:id="111"/>
      <w:bookmarkEnd w:id="112"/>
      <w:r w:rsidRPr="00AE5709">
        <w:rPr>
          <w:rFonts w:asciiTheme="minorEastAsia" w:hAnsiTheme="minorEastAsia" w:cs="ＭＳ Ｐゴシック"/>
          <w:bCs/>
          <w:color w:val="000000"/>
          <w:kern w:val="0"/>
          <w:sz w:val="24"/>
          <w:szCs w:val="24"/>
        </w:rPr>
        <w:t>第11条</w:t>
      </w:r>
      <w:r w:rsidRPr="00AE5709">
        <w:rPr>
          <w:rFonts w:asciiTheme="minorEastAsia" w:hAnsiTheme="minorEastAsia" w:cs="ＭＳ Ｐゴシック"/>
          <w:color w:val="000000"/>
          <w:kern w:val="0"/>
          <w:sz w:val="24"/>
          <w:szCs w:val="24"/>
        </w:rPr>
        <w:t xml:space="preserve">　前条の規定により補助金の額の確定を受けた申請者は、補助金の交付を受けようとするときは、</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住宅リフォーム補助金交付請求書（</w:t>
      </w:r>
      <w:hyperlink r:id="rId14" w:anchor="JUMP_SEQ_105" w:history="1">
        <w:r w:rsidRPr="00AE5709">
          <w:rPr>
            <w:rFonts w:asciiTheme="minorEastAsia" w:hAnsiTheme="minorEastAsia" w:cs="ＭＳ Ｐゴシック"/>
            <w:kern w:val="0"/>
            <w:sz w:val="24"/>
            <w:szCs w:val="24"/>
          </w:rPr>
          <w:t>様式第７号</w:t>
        </w:r>
      </w:hyperlink>
      <w:r w:rsidRPr="00AE5709">
        <w:rPr>
          <w:rFonts w:asciiTheme="minorEastAsia" w:hAnsiTheme="minorEastAsia" w:cs="ＭＳ Ｐゴシック"/>
          <w:color w:val="000000"/>
          <w:kern w:val="0"/>
          <w:sz w:val="24"/>
          <w:szCs w:val="24"/>
        </w:rPr>
        <w:t>）を</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長に提出しなければならない。</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13" w:name="JUMP_SEQ_63"/>
      <w:bookmarkStart w:id="114" w:name="MOKUJI_41"/>
      <w:bookmarkStart w:id="115" w:name="JUMP_JYO_12_0_0"/>
      <w:bookmarkEnd w:id="113"/>
      <w:bookmarkEnd w:id="114"/>
      <w:r w:rsidRPr="00AE5709">
        <w:rPr>
          <w:rFonts w:asciiTheme="minorEastAsia" w:hAnsiTheme="minorEastAsia" w:cs="ＭＳ Ｐゴシック"/>
          <w:color w:val="000000"/>
          <w:kern w:val="0"/>
          <w:sz w:val="24"/>
          <w:szCs w:val="24"/>
        </w:rPr>
        <w:t>（補助金の交付）</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16" w:name="JUMP_SEQ_64"/>
      <w:bookmarkEnd w:id="115"/>
      <w:bookmarkEnd w:id="116"/>
      <w:r w:rsidRPr="00AE5709">
        <w:rPr>
          <w:rFonts w:asciiTheme="minorEastAsia" w:hAnsiTheme="minorEastAsia" w:cs="ＭＳ Ｐゴシック"/>
          <w:bCs/>
          <w:color w:val="000000"/>
          <w:kern w:val="0"/>
          <w:sz w:val="24"/>
          <w:szCs w:val="24"/>
        </w:rPr>
        <w:t>第12条</w:t>
      </w:r>
      <w:r w:rsidRPr="00AE5709">
        <w:rPr>
          <w:rFonts w:asciiTheme="minorEastAsia" w:hAnsiTheme="minorEastAsia" w:cs="ＭＳ Ｐゴシック"/>
          <w:color w:val="000000"/>
          <w:kern w:val="0"/>
          <w:sz w:val="24"/>
          <w:szCs w:val="24"/>
        </w:rPr>
        <w:t xml:space="preserve">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長は、前条の規定により補助金の請求書の提出があったときは、速やかに補助金を交付するものとする。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17" w:name="JUMP_SEQ_65"/>
      <w:bookmarkStart w:id="118" w:name="MOKUJI_42"/>
      <w:bookmarkStart w:id="119" w:name="JUMP_JYO_13_0_0"/>
      <w:bookmarkEnd w:id="117"/>
      <w:bookmarkEnd w:id="118"/>
      <w:r w:rsidRPr="00AE5709">
        <w:rPr>
          <w:rFonts w:asciiTheme="minorEastAsia" w:hAnsiTheme="minorEastAsia" w:cs="ＭＳ Ｐゴシック"/>
          <w:color w:val="000000"/>
          <w:kern w:val="0"/>
          <w:sz w:val="24"/>
          <w:szCs w:val="24"/>
        </w:rPr>
        <w:t>（決定の取消）</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20" w:name="JUMP_SEQ_66"/>
      <w:bookmarkEnd w:id="120"/>
      <w:r w:rsidRPr="00AE5709">
        <w:rPr>
          <w:rFonts w:asciiTheme="minorEastAsia" w:hAnsiTheme="minorEastAsia" w:cs="ＭＳ Ｐゴシック"/>
          <w:bCs/>
          <w:color w:val="000000"/>
          <w:kern w:val="0"/>
          <w:sz w:val="24"/>
          <w:szCs w:val="24"/>
        </w:rPr>
        <w:lastRenderedPageBreak/>
        <w:t>第13条</w:t>
      </w:r>
      <w:r w:rsidRPr="00AE5709">
        <w:rPr>
          <w:rFonts w:asciiTheme="minorEastAsia" w:hAnsiTheme="minorEastAsia" w:cs="ＭＳ Ｐゴシック"/>
          <w:color w:val="000000"/>
          <w:kern w:val="0"/>
          <w:sz w:val="24"/>
          <w:szCs w:val="24"/>
        </w:rPr>
        <w:t xml:space="preserve">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長は、申請者が次の各号のいずれかに該当すると認めるときは、補助金の交付の決定の全部又は一部を取り消すことができる。</w:t>
      </w:r>
    </w:p>
    <w:p w:rsidR="005F31E3" w:rsidRPr="00AE5709" w:rsidRDefault="005F31E3" w:rsidP="00CE76B3">
      <w:pPr>
        <w:widowControl/>
        <w:jc w:val="left"/>
        <w:rPr>
          <w:rFonts w:asciiTheme="minorEastAsia" w:hAnsiTheme="minorEastAsia" w:cs="ＭＳ Ｐゴシック"/>
          <w:color w:val="000000"/>
          <w:kern w:val="0"/>
          <w:sz w:val="24"/>
          <w:szCs w:val="24"/>
        </w:rPr>
      </w:pPr>
      <w:bookmarkStart w:id="121" w:name="JUMP_SEQ_67"/>
      <w:bookmarkStart w:id="122" w:name="MOKUJI_43"/>
      <w:bookmarkEnd w:id="17"/>
      <w:bookmarkEnd w:id="121"/>
      <w:bookmarkEnd w:id="122"/>
      <w:r w:rsidRPr="00AE5709">
        <w:rPr>
          <w:rFonts w:asciiTheme="minorEastAsia" w:hAnsiTheme="minorEastAsia" w:cs="ＭＳ Ｐゴシック"/>
          <w:color w:val="000000"/>
          <w:kern w:val="0"/>
          <w:sz w:val="24"/>
          <w:szCs w:val="24"/>
        </w:rPr>
        <w:t>(１)　偽りその他不正の手段により補助金の交付の決定を受けたとき。</w:t>
      </w:r>
    </w:p>
    <w:p w:rsidR="005F31E3" w:rsidRPr="00AE5709" w:rsidRDefault="005F31E3" w:rsidP="00CE76B3">
      <w:pPr>
        <w:widowControl/>
        <w:jc w:val="left"/>
        <w:rPr>
          <w:rFonts w:asciiTheme="minorEastAsia" w:hAnsiTheme="minorEastAsia" w:cs="ＭＳ Ｐゴシック"/>
          <w:color w:val="000000"/>
          <w:kern w:val="0"/>
          <w:sz w:val="24"/>
          <w:szCs w:val="24"/>
        </w:rPr>
      </w:pPr>
      <w:bookmarkStart w:id="123" w:name="JUMP_SEQ_68"/>
      <w:bookmarkStart w:id="124" w:name="MOKUJI_44"/>
      <w:bookmarkEnd w:id="20"/>
      <w:bookmarkEnd w:id="123"/>
      <w:bookmarkEnd w:id="124"/>
      <w:r w:rsidRPr="00AE5709">
        <w:rPr>
          <w:rFonts w:asciiTheme="minorEastAsia" w:hAnsiTheme="minorEastAsia" w:cs="ＭＳ Ｐゴシック"/>
          <w:color w:val="000000"/>
          <w:kern w:val="0"/>
          <w:sz w:val="24"/>
          <w:szCs w:val="24"/>
        </w:rPr>
        <w:t>(２)　補助金を他の用途に使用したとき。</w:t>
      </w:r>
    </w:p>
    <w:p w:rsidR="005F31E3" w:rsidRPr="00AE5709" w:rsidRDefault="005F31E3" w:rsidP="00DE0F4F">
      <w:pPr>
        <w:widowControl/>
        <w:ind w:left="480" w:hangingChars="200" w:hanging="480"/>
        <w:jc w:val="left"/>
        <w:rPr>
          <w:rFonts w:asciiTheme="minorEastAsia" w:hAnsiTheme="minorEastAsia" w:cs="ＭＳ Ｐゴシック"/>
          <w:color w:val="000000"/>
          <w:kern w:val="0"/>
          <w:sz w:val="24"/>
          <w:szCs w:val="24"/>
        </w:rPr>
      </w:pPr>
      <w:bookmarkStart w:id="125" w:name="JUMP_SEQ_69"/>
      <w:bookmarkStart w:id="126" w:name="MOKUJI_45"/>
      <w:bookmarkEnd w:id="23"/>
      <w:bookmarkEnd w:id="125"/>
      <w:bookmarkEnd w:id="126"/>
      <w:r w:rsidRPr="00AE5709">
        <w:rPr>
          <w:rFonts w:asciiTheme="minorEastAsia" w:hAnsiTheme="minorEastAsia" w:cs="ＭＳ Ｐゴシック"/>
          <w:color w:val="000000"/>
          <w:kern w:val="0"/>
          <w:sz w:val="24"/>
          <w:szCs w:val="24"/>
        </w:rPr>
        <w:t>(３)　自らの責めに帰すべき事情により補助事業を中止し、又は廃止したとき。</w:t>
      </w:r>
    </w:p>
    <w:p w:rsidR="005F31E3" w:rsidRDefault="005F31E3" w:rsidP="00AB604E">
      <w:pPr>
        <w:widowControl/>
        <w:jc w:val="left"/>
        <w:rPr>
          <w:rFonts w:asciiTheme="minorEastAsia" w:hAnsiTheme="minorEastAsia" w:cs="ＭＳ Ｐゴシック"/>
          <w:color w:val="000000"/>
          <w:kern w:val="0"/>
          <w:sz w:val="24"/>
          <w:szCs w:val="24"/>
        </w:rPr>
      </w:pPr>
      <w:bookmarkStart w:id="127" w:name="JUMP_SEQ_70"/>
      <w:bookmarkStart w:id="128" w:name="MOKUJI_46"/>
      <w:bookmarkEnd w:id="29"/>
      <w:bookmarkEnd w:id="119"/>
      <w:bookmarkEnd w:id="127"/>
      <w:bookmarkEnd w:id="128"/>
      <w:r w:rsidRPr="00AE5709">
        <w:rPr>
          <w:rFonts w:asciiTheme="minorEastAsia" w:hAnsiTheme="minorEastAsia" w:cs="ＭＳ Ｐゴシック"/>
          <w:color w:val="000000"/>
          <w:kern w:val="0"/>
          <w:sz w:val="24"/>
          <w:szCs w:val="24"/>
        </w:rPr>
        <w:t>(４)　前各号に掲げるもののほか、この</w:t>
      </w:r>
      <w:r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に違反したとき。</w:t>
      </w:r>
    </w:p>
    <w:p w:rsidR="005F31E3" w:rsidRDefault="005F31E3" w:rsidP="00AB604E">
      <w:pPr>
        <w:widowControl/>
        <w:jc w:val="left"/>
        <w:rPr>
          <w:rFonts w:asciiTheme="minorEastAsia" w:hAnsiTheme="minorEastAsia" w:cs="ＭＳ Ｐゴシック"/>
          <w:color w:val="000000"/>
          <w:kern w:val="0"/>
          <w:sz w:val="24"/>
          <w:szCs w:val="24"/>
        </w:rPr>
      </w:pP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29" w:name="JUMP_SEQ_71"/>
      <w:bookmarkStart w:id="130" w:name="MOKUJI_47"/>
      <w:bookmarkStart w:id="131" w:name="JUMP_JYO_14_0_0"/>
      <w:bookmarkEnd w:id="129"/>
      <w:bookmarkEnd w:id="130"/>
      <w:r w:rsidRPr="00AE5709">
        <w:rPr>
          <w:rFonts w:asciiTheme="minorEastAsia" w:hAnsiTheme="minorEastAsia" w:cs="ＭＳ Ｐゴシック"/>
          <w:color w:val="000000"/>
          <w:kern w:val="0"/>
          <w:sz w:val="24"/>
          <w:szCs w:val="24"/>
        </w:rPr>
        <w:t>（補助金の返還）</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32" w:name="JUMP_SEQ_72"/>
      <w:bookmarkEnd w:id="131"/>
      <w:bookmarkEnd w:id="132"/>
      <w:r w:rsidRPr="00AE5709">
        <w:rPr>
          <w:rFonts w:asciiTheme="minorEastAsia" w:hAnsiTheme="minorEastAsia" w:cs="ＭＳ Ｐゴシック"/>
          <w:bCs/>
          <w:color w:val="000000"/>
          <w:kern w:val="0"/>
          <w:sz w:val="24"/>
          <w:szCs w:val="24"/>
        </w:rPr>
        <w:t>第14条</w:t>
      </w:r>
      <w:r w:rsidRPr="00AE5709">
        <w:rPr>
          <w:rFonts w:asciiTheme="minorEastAsia" w:hAnsiTheme="minorEastAsia" w:cs="ＭＳ Ｐゴシック"/>
          <w:color w:val="000000"/>
          <w:kern w:val="0"/>
          <w:sz w:val="24"/>
          <w:szCs w:val="24"/>
        </w:rPr>
        <w:t xml:space="preserve">　</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長は、前条の規定により補助金の交付の決定を取り消した場合において、補助事業の当該取消しに係る部分に関し既に補助金が交付されているときは、期限を定めて、その返還を命ずるものとする。</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33" w:name="JUMP_SEQ_73"/>
      <w:bookmarkStart w:id="134" w:name="MOKUJI_48"/>
      <w:bookmarkStart w:id="135" w:name="JUMP_JYO_15_0_0"/>
      <w:bookmarkEnd w:id="133"/>
      <w:bookmarkEnd w:id="134"/>
      <w:r w:rsidRPr="00AE5709">
        <w:rPr>
          <w:rFonts w:asciiTheme="minorEastAsia" w:hAnsiTheme="minorEastAsia" w:cs="ＭＳ Ｐゴシック"/>
          <w:color w:val="000000"/>
          <w:kern w:val="0"/>
          <w:sz w:val="24"/>
          <w:szCs w:val="24"/>
        </w:rPr>
        <w:t>（その他）</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36" w:name="JUMP_SEQ_74"/>
      <w:bookmarkEnd w:id="135"/>
      <w:bookmarkEnd w:id="136"/>
      <w:r w:rsidRPr="00AE5709">
        <w:rPr>
          <w:rFonts w:asciiTheme="minorEastAsia" w:hAnsiTheme="minorEastAsia" w:cs="ＭＳ Ｐゴシック"/>
          <w:bCs/>
          <w:color w:val="000000"/>
          <w:kern w:val="0"/>
          <w:sz w:val="24"/>
          <w:szCs w:val="24"/>
        </w:rPr>
        <w:t>第15条</w:t>
      </w:r>
      <w:r w:rsidRPr="00AE5709">
        <w:rPr>
          <w:rFonts w:asciiTheme="minorEastAsia" w:hAnsiTheme="minorEastAsia" w:cs="ＭＳ Ｐゴシック"/>
          <w:color w:val="000000"/>
          <w:kern w:val="0"/>
          <w:sz w:val="24"/>
          <w:szCs w:val="24"/>
        </w:rPr>
        <w:t xml:space="preserve">　この</w:t>
      </w:r>
      <w:r w:rsidRPr="00AE5709">
        <w:rPr>
          <w:rFonts w:asciiTheme="minorEastAsia" w:hAnsiTheme="minorEastAsia" w:cs="ＭＳ Ｐゴシック" w:hint="eastAsia"/>
          <w:color w:val="000000"/>
          <w:kern w:val="0"/>
          <w:sz w:val="24"/>
          <w:szCs w:val="24"/>
        </w:rPr>
        <w:t>要綱</w:t>
      </w:r>
      <w:r w:rsidRPr="00AE5709">
        <w:rPr>
          <w:rFonts w:asciiTheme="minorEastAsia" w:hAnsiTheme="minorEastAsia" w:cs="ＭＳ Ｐゴシック"/>
          <w:color w:val="000000"/>
          <w:kern w:val="0"/>
          <w:sz w:val="24"/>
          <w:szCs w:val="24"/>
        </w:rPr>
        <w:t>に定めるもののほか、</w:t>
      </w:r>
      <w:r w:rsidRPr="00AE5709">
        <w:rPr>
          <w:rFonts w:asciiTheme="minorEastAsia" w:hAnsiTheme="minorEastAsia" w:cs="ＭＳ Ｐゴシック" w:hint="eastAsia"/>
          <w:color w:val="000000"/>
          <w:kern w:val="0"/>
          <w:sz w:val="24"/>
          <w:szCs w:val="24"/>
        </w:rPr>
        <w:t>長柄町</w:t>
      </w:r>
      <w:r w:rsidRPr="00AE5709">
        <w:rPr>
          <w:rFonts w:asciiTheme="minorEastAsia" w:hAnsiTheme="minorEastAsia" w:cs="ＭＳ Ｐゴシック"/>
          <w:color w:val="000000"/>
          <w:kern w:val="0"/>
          <w:sz w:val="24"/>
          <w:szCs w:val="24"/>
        </w:rPr>
        <w:t>住宅リフォーム補助金の交付に関し必要な事項は、</w:t>
      </w:r>
      <w:r w:rsidRPr="00AE5709">
        <w:rPr>
          <w:rFonts w:asciiTheme="minorEastAsia" w:hAnsiTheme="minorEastAsia" w:cs="ＭＳ Ｐゴシック" w:hint="eastAsia"/>
          <w:color w:val="000000"/>
          <w:kern w:val="0"/>
          <w:sz w:val="24"/>
          <w:szCs w:val="24"/>
        </w:rPr>
        <w:t>町</w:t>
      </w:r>
      <w:r w:rsidRPr="00AE5709">
        <w:rPr>
          <w:rFonts w:asciiTheme="minorEastAsia" w:hAnsiTheme="minorEastAsia" w:cs="ＭＳ Ｐゴシック"/>
          <w:color w:val="000000"/>
          <w:kern w:val="0"/>
          <w:sz w:val="24"/>
          <w:szCs w:val="24"/>
        </w:rPr>
        <w:t>長が別に定める。</w:t>
      </w:r>
    </w:p>
    <w:p w:rsidR="005F31E3" w:rsidRPr="00AE5709" w:rsidRDefault="005F31E3" w:rsidP="00DE0F4F">
      <w:pPr>
        <w:widowControl/>
        <w:ind w:firstLineChars="200" w:firstLine="480"/>
        <w:jc w:val="left"/>
        <w:rPr>
          <w:rFonts w:asciiTheme="minorEastAsia" w:hAnsiTheme="minorEastAsia" w:cs="ＭＳ Ｐゴシック"/>
          <w:color w:val="000000"/>
          <w:kern w:val="0"/>
          <w:sz w:val="24"/>
          <w:szCs w:val="24"/>
        </w:rPr>
      </w:pPr>
      <w:bookmarkStart w:id="137" w:name="JUMP_SEQ_75"/>
      <w:bookmarkStart w:id="138" w:name="MOKUJI_49"/>
      <w:bookmarkStart w:id="139" w:name="JUMP_SEQ_76"/>
      <w:bookmarkEnd w:id="137"/>
      <w:bookmarkEnd w:id="138"/>
      <w:bookmarkEnd w:id="139"/>
      <w:r w:rsidRPr="00AE5709">
        <w:rPr>
          <w:rFonts w:asciiTheme="minorEastAsia" w:hAnsiTheme="minorEastAsia" w:cs="ＭＳ Ｐゴシック"/>
          <w:bCs/>
          <w:color w:val="000000"/>
          <w:kern w:val="0"/>
          <w:sz w:val="24"/>
          <w:szCs w:val="24"/>
        </w:rPr>
        <w:t>附　則</w:t>
      </w:r>
    </w:p>
    <w:p w:rsidR="005F31E3" w:rsidRPr="00AE5709" w:rsidRDefault="005F31E3" w:rsidP="009427EF">
      <w:pPr>
        <w:widowControl/>
        <w:jc w:val="left"/>
        <w:rPr>
          <w:rFonts w:asciiTheme="minorEastAsia" w:hAnsiTheme="minorEastAsia" w:cs="ＭＳ Ｐゴシック"/>
          <w:color w:val="000000"/>
          <w:kern w:val="0"/>
          <w:sz w:val="24"/>
          <w:szCs w:val="24"/>
        </w:rPr>
      </w:pPr>
      <w:bookmarkStart w:id="140" w:name="JUMP_SEQ_77"/>
      <w:bookmarkStart w:id="141" w:name="MOKUJI_50"/>
      <w:bookmarkEnd w:id="140"/>
      <w:bookmarkEnd w:id="141"/>
      <w:r w:rsidRPr="00AE5709">
        <w:rPr>
          <w:rFonts w:asciiTheme="minorEastAsia" w:hAnsiTheme="minorEastAsia" w:cs="ＭＳ Ｐゴシック"/>
          <w:color w:val="000000"/>
          <w:kern w:val="0"/>
          <w:sz w:val="24"/>
          <w:szCs w:val="24"/>
        </w:rPr>
        <w:t>（施行期日）</w:t>
      </w:r>
    </w:p>
    <w:p w:rsidR="005F31E3" w:rsidRPr="00AE5709" w:rsidRDefault="005F31E3" w:rsidP="009427EF">
      <w:pPr>
        <w:widowControl/>
        <w:ind w:hanging="240"/>
        <w:jc w:val="left"/>
        <w:rPr>
          <w:rFonts w:asciiTheme="minorEastAsia" w:hAnsiTheme="minorEastAsia" w:cs="ＭＳ Ｐゴシック"/>
          <w:color w:val="000000"/>
          <w:kern w:val="0"/>
          <w:sz w:val="24"/>
          <w:szCs w:val="24"/>
        </w:rPr>
      </w:pPr>
      <w:bookmarkStart w:id="142" w:name="JUMP_SEQ_78"/>
      <w:bookmarkEnd w:id="10"/>
      <w:bookmarkEnd w:id="142"/>
      <w:r w:rsidRPr="00AE5709">
        <w:rPr>
          <w:rFonts w:asciiTheme="minorEastAsia" w:hAnsiTheme="minorEastAsia" w:cs="ＭＳ Ｐゴシック"/>
          <w:color w:val="000000"/>
          <w:kern w:val="0"/>
          <w:sz w:val="24"/>
          <w:szCs w:val="24"/>
        </w:rPr>
        <w:t>１　この告示は、平成</w:t>
      </w:r>
      <w:r w:rsidRPr="00AE5709">
        <w:rPr>
          <w:rFonts w:asciiTheme="minorEastAsia" w:hAnsiTheme="minorEastAsia" w:cs="ＭＳ Ｐゴシック" w:hint="eastAsia"/>
          <w:color w:val="000000"/>
          <w:kern w:val="0"/>
          <w:sz w:val="24"/>
          <w:szCs w:val="24"/>
        </w:rPr>
        <w:t>26</w:t>
      </w:r>
      <w:r w:rsidRPr="00AE5709">
        <w:rPr>
          <w:rFonts w:asciiTheme="minorEastAsia" w:hAnsiTheme="minorEastAsia" w:cs="ＭＳ Ｐゴシック"/>
          <w:color w:val="000000"/>
          <w:kern w:val="0"/>
          <w:sz w:val="24"/>
          <w:szCs w:val="24"/>
        </w:rPr>
        <w:t>年４月１日から施行する。</w:t>
      </w:r>
    </w:p>
    <w:p w:rsidR="00AB604E" w:rsidRPr="00362D1F" w:rsidRDefault="001B37F3" w:rsidP="001B37F3">
      <w:pPr>
        <w:widowControl/>
        <w:ind w:hanging="240"/>
        <w:jc w:val="left"/>
        <w:rPr>
          <w:rFonts w:asciiTheme="minorEastAsia" w:hAnsiTheme="minorEastAsia" w:cs="ＭＳ Ｐゴシック"/>
          <w:strike/>
          <w:kern w:val="0"/>
          <w:sz w:val="24"/>
          <w:szCs w:val="24"/>
        </w:rPr>
      </w:pPr>
      <w:bookmarkStart w:id="143" w:name="JUMP_SEQ_79"/>
      <w:bookmarkStart w:id="144" w:name="MOKUJI_51"/>
      <w:bookmarkStart w:id="145" w:name="_GoBack"/>
      <w:bookmarkEnd w:id="44"/>
      <w:bookmarkEnd w:id="143"/>
      <w:bookmarkEnd w:id="144"/>
      <w:bookmarkEnd w:id="145"/>
      <w:r w:rsidRPr="00362D1F">
        <w:rPr>
          <w:rFonts w:asciiTheme="minorEastAsia" w:hAnsiTheme="minorEastAsia" w:cs="ＭＳ Ｐゴシック" w:hint="eastAsia"/>
          <w:kern w:val="0"/>
          <w:sz w:val="24"/>
          <w:szCs w:val="24"/>
        </w:rPr>
        <w:t>２　この告示は、平成31年３月１日から</w:t>
      </w:r>
      <w:r w:rsidR="00227064" w:rsidRPr="00362D1F">
        <w:rPr>
          <w:rFonts w:asciiTheme="minorEastAsia" w:hAnsiTheme="minorEastAsia" w:cs="ＭＳ Ｐゴシック" w:hint="eastAsia"/>
          <w:kern w:val="0"/>
          <w:sz w:val="24"/>
          <w:szCs w:val="24"/>
        </w:rPr>
        <w:t>施行</w:t>
      </w:r>
      <w:r w:rsidRPr="00362D1F">
        <w:rPr>
          <w:rFonts w:asciiTheme="minorEastAsia" w:hAnsiTheme="minorEastAsia" w:cs="ＭＳ Ｐゴシック" w:hint="eastAsia"/>
          <w:kern w:val="0"/>
          <w:sz w:val="24"/>
          <w:szCs w:val="24"/>
        </w:rPr>
        <w:t>する。</w:t>
      </w:r>
    </w:p>
    <w:sectPr w:rsidR="00AB604E" w:rsidRPr="00362D1F" w:rsidSect="00D82C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FB" w:rsidRDefault="004517FB" w:rsidP="009427EF">
      <w:r>
        <w:separator/>
      </w:r>
    </w:p>
  </w:endnote>
  <w:endnote w:type="continuationSeparator" w:id="0">
    <w:p w:rsidR="004517FB" w:rsidRDefault="004517FB" w:rsidP="0094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FB" w:rsidRDefault="004517FB" w:rsidP="009427EF">
      <w:r>
        <w:separator/>
      </w:r>
    </w:p>
  </w:footnote>
  <w:footnote w:type="continuationSeparator" w:id="0">
    <w:p w:rsidR="004517FB" w:rsidRDefault="004517FB" w:rsidP="00942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EF"/>
    <w:rsid w:val="0014414D"/>
    <w:rsid w:val="001B37F3"/>
    <w:rsid w:val="00227064"/>
    <w:rsid w:val="002E1573"/>
    <w:rsid w:val="00330A4A"/>
    <w:rsid w:val="00362D1F"/>
    <w:rsid w:val="003D24D8"/>
    <w:rsid w:val="003D62BA"/>
    <w:rsid w:val="004517FB"/>
    <w:rsid w:val="0048252D"/>
    <w:rsid w:val="005D5406"/>
    <w:rsid w:val="005F31E3"/>
    <w:rsid w:val="0067396E"/>
    <w:rsid w:val="00784E5A"/>
    <w:rsid w:val="009427EF"/>
    <w:rsid w:val="009C11C6"/>
    <w:rsid w:val="00A1784E"/>
    <w:rsid w:val="00A40FA2"/>
    <w:rsid w:val="00AB604E"/>
    <w:rsid w:val="00AE5709"/>
    <w:rsid w:val="00BF69AA"/>
    <w:rsid w:val="00C37D37"/>
    <w:rsid w:val="00CE76B3"/>
    <w:rsid w:val="00D75DF0"/>
    <w:rsid w:val="00D82C53"/>
    <w:rsid w:val="00DD48AB"/>
    <w:rsid w:val="00DE0F4F"/>
    <w:rsid w:val="00F6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40921C-B47B-4A7C-AC7B-A2CDA097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7EF"/>
    <w:pPr>
      <w:tabs>
        <w:tab w:val="center" w:pos="4252"/>
        <w:tab w:val="right" w:pos="8504"/>
      </w:tabs>
      <w:snapToGrid w:val="0"/>
    </w:pPr>
  </w:style>
  <w:style w:type="character" w:customStyle="1" w:styleId="a4">
    <w:name w:val="ヘッダー (文字)"/>
    <w:basedOn w:val="a0"/>
    <w:link w:val="a3"/>
    <w:uiPriority w:val="99"/>
    <w:rsid w:val="009427EF"/>
  </w:style>
  <w:style w:type="paragraph" w:styleId="a5">
    <w:name w:val="footer"/>
    <w:basedOn w:val="a"/>
    <w:link w:val="a6"/>
    <w:uiPriority w:val="99"/>
    <w:unhideWhenUsed/>
    <w:rsid w:val="009427EF"/>
    <w:pPr>
      <w:tabs>
        <w:tab w:val="center" w:pos="4252"/>
        <w:tab w:val="right" w:pos="8504"/>
      </w:tabs>
      <w:snapToGrid w:val="0"/>
    </w:pPr>
  </w:style>
  <w:style w:type="character" w:customStyle="1" w:styleId="a6">
    <w:name w:val="フッター (文字)"/>
    <w:basedOn w:val="a0"/>
    <w:link w:val="a5"/>
    <w:uiPriority w:val="99"/>
    <w:rsid w:val="009427EF"/>
  </w:style>
  <w:style w:type="paragraph" w:styleId="a7">
    <w:name w:val="Balloon Text"/>
    <w:basedOn w:val="a"/>
    <w:link w:val="a8"/>
    <w:uiPriority w:val="99"/>
    <w:semiHidden/>
    <w:unhideWhenUsed/>
    <w:rsid w:val="00AE5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4309">
      <w:bodyDiv w:val="1"/>
      <w:marLeft w:val="0"/>
      <w:marRight w:val="0"/>
      <w:marTop w:val="0"/>
      <w:marBottom w:val="0"/>
      <w:divBdr>
        <w:top w:val="none" w:sz="0" w:space="0" w:color="auto"/>
        <w:left w:val="none" w:sz="0" w:space="0" w:color="auto"/>
        <w:bottom w:val="none" w:sz="0" w:space="0" w:color="auto"/>
        <w:right w:val="none" w:sz="0" w:space="0" w:color="auto"/>
      </w:divBdr>
      <w:divsChild>
        <w:div w:id="234316043">
          <w:marLeft w:val="0"/>
          <w:marRight w:val="0"/>
          <w:marTop w:val="0"/>
          <w:marBottom w:val="0"/>
          <w:divBdr>
            <w:top w:val="none" w:sz="0" w:space="0" w:color="auto"/>
            <w:left w:val="none" w:sz="0" w:space="0" w:color="auto"/>
            <w:bottom w:val="none" w:sz="0" w:space="0" w:color="auto"/>
            <w:right w:val="none" w:sz="0" w:space="0" w:color="auto"/>
          </w:divBdr>
          <w:divsChild>
            <w:div w:id="722094200">
              <w:marLeft w:val="720"/>
              <w:marRight w:val="0"/>
              <w:marTop w:val="0"/>
              <w:marBottom w:val="0"/>
              <w:divBdr>
                <w:top w:val="none" w:sz="0" w:space="0" w:color="auto"/>
                <w:left w:val="none" w:sz="0" w:space="0" w:color="auto"/>
                <w:bottom w:val="none" w:sz="0" w:space="0" w:color="auto"/>
                <w:right w:val="none" w:sz="0" w:space="0" w:color="auto"/>
              </w:divBdr>
            </w:div>
            <w:div w:id="1017275644">
              <w:marLeft w:val="2400"/>
              <w:marRight w:val="0"/>
              <w:marTop w:val="0"/>
              <w:marBottom w:val="0"/>
              <w:divBdr>
                <w:top w:val="none" w:sz="0" w:space="0" w:color="auto"/>
                <w:left w:val="none" w:sz="0" w:space="0" w:color="auto"/>
                <w:bottom w:val="none" w:sz="0" w:space="0" w:color="auto"/>
                <w:right w:val="none" w:sz="0" w:space="0" w:color="auto"/>
              </w:divBdr>
            </w:div>
            <w:div w:id="1345789582">
              <w:marLeft w:val="1920"/>
              <w:marRight w:val="0"/>
              <w:marTop w:val="0"/>
              <w:marBottom w:val="0"/>
              <w:divBdr>
                <w:top w:val="none" w:sz="0" w:space="0" w:color="auto"/>
                <w:left w:val="none" w:sz="0" w:space="0" w:color="auto"/>
                <w:bottom w:val="none" w:sz="0" w:space="0" w:color="auto"/>
                <w:right w:val="none" w:sz="0" w:space="0" w:color="auto"/>
              </w:divBdr>
            </w:div>
            <w:div w:id="1352680321">
              <w:marLeft w:val="2880"/>
              <w:marRight w:val="0"/>
              <w:marTop w:val="0"/>
              <w:marBottom w:val="0"/>
              <w:divBdr>
                <w:top w:val="none" w:sz="0" w:space="0" w:color="auto"/>
                <w:left w:val="none" w:sz="0" w:space="0" w:color="auto"/>
                <w:bottom w:val="none" w:sz="0" w:space="0" w:color="auto"/>
                <w:right w:val="none" w:sz="0" w:space="0" w:color="auto"/>
              </w:divBdr>
            </w:div>
            <w:div w:id="1085420402">
              <w:marLeft w:val="2880"/>
              <w:marRight w:val="0"/>
              <w:marTop w:val="0"/>
              <w:marBottom w:val="0"/>
              <w:divBdr>
                <w:top w:val="none" w:sz="0" w:space="0" w:color="auto"/>
                <w:left w:val="none" w:sz="0" w:space="0" w:color="auto"/>
                <w:bottom w:val="none" w:sz="0" w:space="0" w:color="auto"/>
                <w:right w:val="none" w:sz="0" w:space="0" w:color="auto"/>
              </w:divBdr>
            </w:div>
            <w:div w:id="563683493">
              <w:marLeft w:val="2880"/>
              <w:marRight w:val="0"/>
              <w:marTop w:val="0"/>
              <w:marBottom w:val="0"/>
              <w:divBdr>
                <w:top w:val="none" w:sz="0" w:space="0" w:color="auto"/>
                <w:left w:val="none" w:sz="0" w:space="0" w:color="auto"/>
                <w:bottom w:val="none" w:sz="0" w:space="0" w:color="auto"/>
                <w:right w:val="none" w:sz="0" w:space="0" w:color="auto"/>
              </w:divBdr>
            </w:div>
            <w:div w:id="1492597965">
              <w:marLeft w:val="2880"/>
              <w:marRight w:val="0"/>
              <w:marTop w:val="0"/>
              <w:marBottom w:val="0"/>
              <w:divBdr>
                <w:top w:val="none" w:sz="0" w:space="0" w:color="auto"/>
                <w:left w:val="none" w:sz="0" w:space="0" w:color="auto"/>
                <w:bottom w:val="none" w:sz="0" w:space="0" w:color="auto"/>
                <w:right w:val="none" w:sz="0" w:space="0" w:color="auto"/>
              </w:divBdr>
            </w:div>
            <w:div w:id="798303441">
              <w:marLeft w:val="2880"/>
              <w:marRight w:val="0"/>
              <w:marTop w:val="0"/>
              <w:marBottom w:val="0"/>
              <w:divBdr>
                <w:top w:val="none" w:sz="0" w:space="0" w:color="auto"/>
                <w:left w:val="none" w:sz="0" w:space="0" w:color="auto"/>
                <w:bottom w:val="none" w:sz="0" w:space="0" w:color="auto"/>
                <w:right w:val="none" w:sz="0" w:space="0" w:color="auto"/>
              </w:divBdr>
            </w:div>
            <w:div w:id="1995064610">
              <w:marLeft w:val="720"/>
              <w:marRight w:val="0"/>
              <w:marTop w:val="0"/>
              <w:marBottom w:val="0"/>
              <w:divBdr>
                <w:top w:val="none" w:sz="0" w:space="0" w:color="auto"/>
                <w:left w:val="none" w:sz="0" w:space="0" w:color="auto"/>
                <w:bottom w:val="none" w:sz="0" w:space="0" w:color="auto"/>
                <w:right w:val="none" w:sz="0" w:space="0" w:color="auto"/>
              </w:divBdr>
            </w:div>
            <w:div w:id="1224172978">
              <w:marLeft w:val="240"/>
              <w:marRight w:val="0"/>
              <w:marTop w:val="0"/>
              <w:marBottom w:val="0"/>
              <w:divBdr>
                <w:top w:val="none" w:sz="0" w:space="0" w:color="auto"/>
                <w:left w:val="none" w:sz="0" w:space="0" w:color="auto"/>
                <w:bottom w:val="none" w:sz="0" w:space="0" w:color="auto"/>
                <w:right w:val="none" w:sz="0" w:space="0" w:color="auto"/>
              </w:divBdr>
            </w:div>
            <w:div w:id="366492943">
              <w:marLeft w:val="240"/>
              <w:marRight w:val="0"/>
              <w:marTop w:val="0"/>
              <w:marBottom w:val="0"/>
              <w:divBdr>
                <w:top w:val="none" w:sz="0" w:space="0" w:color="auto"/>
                <w:left w:val="none" w:sz="0" w:space="0" w:color="auto"/>
                <w:bottom w:val="none" w:sz="0" w:space="0" w:color="auto"/>
                <w:right w:val="none" w:sz="0" w:space="0" w:color="auto"/>
              </w:divBdr>
            </w:div>
            <w:div w:id="1924215158">
              <w:marLeft w:val="240"/>
              <w:marRight w:val="0"/>
              <w:marTop w:val="0"/>
              <w:marBottom w:val="0"/>
              <w:divBdr>
                <w:top w:val="none" w:sz="0" w:space="0" w:color="auto"/>
                <w:left w:val="none" w:sz="0" w:space="0" w:color="auto"/>
                <w:bottom w:val="none" w:sz="0" w:space="0" w:color="auto"/>
                <w:right w:val="none" w:sz="0" w:space="0" w:color="auto"/>
              </w:divBdr>
            </w:div>
            <w:div w:id="291908366">
              <w:marLeft w:val="240"/>
              <w:marRight w:val="0"/>
              <w:marTop w:val="0"/>
              <w:marBottom w:val="0"/>
              <w:divBdr>
                <w:top w:val="none" w:sz="0" w:space="0" w:color="auto"/>
                <w:left w:val="none" w:sz="0" w:space="0" w:color="auto"/>
                <w:bottom w:val="none" w:sz="0" w:space="0" w:color="auto"/>
                <w:right w:val="none" w:sz="0" w:space="0" w:color="auto"/>
              </w:divBdr>
            </w:div>
            <w:div w:id="1251086682">
              <w:marLeft w:val="480"/>
              <w:marRight w:val="0"/>
              <w:marTop w:val="0"/>
              <w:marBottom w:val="0"/>
              <w:divBdr>
                <w:top w:val="none" w:sz="0" w:space="0" w:color="auto"/>
                <w:left w:val="none" w:sz="0" w:space="0" w:color="auto"/>
                <w:bottom w:val="none" w:sz="0" w:space="0" w:color="auto"/>
                <w:right w:val="none" w:sz="0" w:space="0" w:color="auto"/>
              </w:divBdr>
            </w:div>
            <w:div w:id="937327248">
              <w:marLeft w:val="480"/>
              <w:marRight w:val="0"/>
              <w:marTop w:val="0"/>
              <w:marBottom w:val="0"/>
              <w:divBdr>
                <w:top w:val="none" w:sz="0" w:space="0" w:color="auto"/>
                <w:left w:val="none" w:sz="0" w:space="0" w:color="auto"/>
                <w:bottom w:val="none" w:sz="0" w:space="0" w:color="auto"/>
                <w:right w:val="none" w:sz="0" w:space="0" w:color="auto"/>
              </w:divBdr>
            </w:div>
            <w:div w:id="528570085">
              <w:marLeft w:val="480"/>
              <w:marRight w:val="0"/>
              <w:marTop w:val="0"/>
              <w:marBottom w:val="0"/>
              <w:divBdr>
                <w:top w:val="none" w:sz="0" w:space="0" w:color="auto"/>
                <w:left w:val="none" w:sz="0" w:space="0" w:color="auto"/>
                <w:bottom w:val="none" w:sz="0" w:space="0" w:color="auto"/>
                <w:right w:val="none" w:sz="0" w:space="0" w:color="auto"/>
              </w:divBdr>
            </w:div>
            <w:div w:id="685865154">
              <w:marLeft w:val="720"/>
              <w:marRight w:val="0"/>
              <w:marTop w:val="0"/>
              <w:marBottom w:val="0"/>
              <w:divBdr>
                <w:top w:val="none" w:sz="0" w:space="0" w:color="auto"/>
                <w:left w:val="none" w:sz="0" w:space="0" w:color="auto"/>
                <w:bottom w:val="none" w:sz="0" w:space="0" w:color="auto"/>
                <w:right w:val="none" w:sz="0" w:space="0" w:color="auto"/>
              </w:divBdr>
            </w:div>
            <w:div w:id="1495873336">
              <w:marLeft w:val="720"/>
              <w:marRight w:val="0"/>
              <w:marTop w:val="0"/>
              <w:marBottom w:val="0"/>
              <w:divBdr>
                <w:top w:val="none" w:sz="0" w:space="0" w:color="auto"/>
                <w:left w:val="none" w:sz="0" w:space="0" w:color="auto"/>
                <w:bottom w:val="none" w:sz="0" w:space="0" w:color="auto"/>
                <w:right w:val="none" w:sz="0" w:space="0" w:color="auto"/>
              </w:divBdr>
            </w:div>
            <w:div w:id="1952976472">
              <w:marLeft w:val="720"/>
              <w:marRight w:val="0"/>
              <w:marTop w:val="0"/>
              <w:marBottom w:val="0"/>
              <w:divBdr>
                <w:top w:val="none" w:sz="0" w:space="0" w:color="auto"/>
                <w:left w:val="none" w:sz="0" w:space="0" w:color="auto"/>
                <w:bottom w:val="none" w:sz="0" w:space="0" w:color="auto"/>
                <w:right w:val="none" w:sz="0" w:space="0" w:color="auto"/>
              </w:divBdr>
            </w:div>
            <w:div w:id="1692796820">
              <w:marLeft w:val="480"/>
              <w:marRight w:val="0"/>
              <w:marTop w:val="0"/>
              <w:marBottom w:val="0"/>
              <w:divBdr>
                <w:top w:val="none" w:sz="0" w:space="0" w:color="auto"/>
                <w:left w:val="none" w:sz="0" w:space="0" w:color="auto"/>
                <w:bottom w:val="none" w:sz="0" w:space="0" w:color="auto"/>
                <w:right w:val="none" w:sz="0" w:space="0" w:color="auto"/>
              </w:divBdr>
            </w:div>
            <w:div w:id="1384327663">
              <w:marLeft w:val="240"/>
              <w:marRight w:val="0"/>
              <w:marTop w:val="0"/>
              <w:marBottom w:val="0"/>
              <w:divBdr>
                <w:top w:val="none" w:sz="0" w:space="0" w:color="auto"/>
                <w:left w:val="none" w:sz="0" w:space="0" w:color="auto"/>
                <w:bottom w:val="none" w:sz="0" w:space="0" w:color="auto"/>
                <w:right w:val="none" w:sz="0" w:space="0" w:color="auto"/>
              </w:divBdr>
            </w:div>
            <w:div w:id="1361590951">
              <w:marLeft w:val="240"/>
              <w:marRight w:val="0"/>
              <w:marTop w:val="0"/>
              <w:marBottom w:val="0"/>
              <w:divBdr>
                <w:top w:val="none" w:sz="0" w:space="0" w:color="auto"/>
                <w:left w:val="none" w:sz="0" w:space="0" w:color="auto"/>
                <w:bottom w:val="none" w:sz="0" w:space="0" w:color="auto"/>
                <w:right w:val="none" w:sz="0" w:space="0" w:color="auto"/>
              </w:divBdr>
            </w:div>
            <w:div w:id="1027633170">
              <w:marLeft w:val="480"/>
              <w:marRight w:val="0"/>
              <w:marTop w:val="0"/>
              <w:marBottom w:val="0"/>
              <w:divBdr>
                <w:top w:val="none" w:sz="0" w:space="0" w:color="auto"/>
                <w:left w:val="none" w:sz="0" w:space="0" w:color="auto"/>
                <w:bottom w:val="none" w:sz="0" w:space="0" w:color="auto"/>
                <w:right w:val="none" w:sz="0" w:space="0" w:color="auto"/>
              </w:divBdr>
            </w:div>
            <w:div w:id="120346749">
              <w:marLeft w:val="480"/>
              <w:marRight w:val="0"/>
              <w:marTop w:val="0"/>
              <w:marBottom w:val="0"/>
              <w:divBdr>
                <w:top w:val="none" w:sz="0" w:space="0" w:color="auto"/>
                <w:left w:val="none" w:sz="0" w:space="0" w:color="auto"/>
                <w:bottom w:val="none" w:sz="0" w:space="0" w:color="auto"/>
                <w:right w:val="none" w:sz="0" w:space="0" w:color="auto"/>
              </w:divBdr>
            </w:div>
            <w:div w:id="1513565521">
              <w:marLeft w:val="480"/>
              <w:marRight w:val="0"/>
              <w:marTop w:val="0"/>
              <w:marBottom w:val="0"/>
              <w:divBdr>
                <w:top w:val="none" w:sz="0" w:space="0" w:color="auto"/>
                <w:left w:val="none" w:sz="0" w:space="0" w:color="auto"/>
                <w:bottom w:val="none" w:sz="0" w:space="0" w:color="auto"/>
                <w:right w:val="none" w:sz="0" w:space="0" w:color="auto"/>
              </w:divBdr>
            </w:div>
            <w:div w:id="24139158">
              <w:marLeft w:val="480"/>
              <w:marRight w:val="0"/>
              <w:marTop w:val="0"/>
              <w:marBottom w:val="0"/>
              <w:divBdr>
                <w:top w:val="none" w:sz="0" w:space="0" w:color="auto"/>
                <w:left w:val="none" w:sz="0" w:space="0" w:color="auto"/>
                <w:bottom w:val="none" w:sz="0" w:space="0" w:color="auto"/>
                <w:right w:val="none" w:sz="0" w:space="0" w:color="auto"/>
              </w:divBdr>
            </w:div>
            <w:div w:id="76556035">
              <w:marLeft w:val="240"/>
              <w:marRight w:val="0"/>
              <w:marTop w:val="0"/>
              <w:marBottom w:val="0"/>
              <w:divBdr>
                <w:top w:val="none" w:sz="0" w:space="0" w:color="auto"/>
                <w:left w:val="none" w:sz="0" w:space="0" w:color="auto"/>
                <w:bottom w:val="none" w:sz="0" w:space="0" w:color="auto"/>
                <w:right w:val="none" w:sz="0" w:space="0" w:color="auto"/>
              </w:divBdr>
            </w:div>
            <w:div w:id="1133215178">
              <w:marLeft w:val="240"/>
              <w:marRight w:val="0"/>
              <w:marTop w:val="0"/>
              <w:marBottom w:val="0"/>
              <w:divBdr>
                <w:top w:val="none" w:sz="0" w:space="0" w:color="auto"/>
                <w:left w:val="none" w:sz="0" w:space="0" w:color="auto"/>
                <w:bottom w:val="none" w:sz="0" w:space="0" w:color="auto"/>
                <w:right w:val="none" w:sz="0" w:space="0" w:color="auto"/>
              </w:divBdr>
            </w:div>
            <w:div w:id="1426267349">
              <w:marLeft w:val="240"/>
              <w:marRight w:val="0"/>
              <w:marTop w:val="0"/>
              <w:marBottom w:val="0"/>
              <w:divBdr>
                <w:top w:val="none" w:sz="0" w:space="0" w:color="auto"/>
                <w:left w:val="none" w:sz="0" w:space="0" w:color="auto"/>
                <w:bottom w:val="none" w:sz="0" w:space="0" w:color="auto"/>
                <w:right w:val="none" w:sz="0" w:space="0" w:color="auto"/>
              </w:divBdr>
            </w:div>
            <w:div w:id="818612429">
              <w:marLeft w:val="240"/>
              <w:marRight w:val="0"/>
              <w:marTop w:val="0"/>
              <w:marBottom w:val="0"/>
              <w:divBdr>
                <w:top w:val="none" w:sz="0" w:space="0" w:color="auto"/>
                <w:left w:val="none" w:sz="0" w:space="0" w:color="auto"/>
                <w:bottom w:val="none" w:sz="0" w:space="0" w:color="auto"/>
                <w:right w:val="none" w:sz="0" w:space="0" w:color="auto"/>
              </w:divBdr>
            </w:div>
            <w:div w:id="593131642">
              <w:marLeft w:val="240"/>
              <w:marRight w:val="0"/>
              <w:marTop w:val="0"/>
              <w:marBottom w:val="0"/>
              <w:divBdr>
                <w:top w:val="none" w:sz="0" w:space="0" w:color="auto"/>
                <w:left w:val="none" w:sz="0" w:space="0" w:color="auto"/>
                <w:bottom w:val="none" w:sz="0" w:space="0" w:color="auto"/>
                <w:right w:val="none" w:sz="0" w:space="0" w:color="auto"/>
              </w:divBdr>
            </w:div>
            <w:div w:id="127864099">
              <w:marLeft w:val="240"/>
              <w:marRight w:val="0"/>
              <w:marTop w:val="0"/>
              <w:marBottom w:val="0"/>
              <w:divBdr>
                <w:top w:val="none" w:sz="0" w:space="0" w:color="auto"/>
                <w:left w:val="none" w:sz="0" w:space="0" w:color="auto"/>
                <w:bottom w:val="none" w:sz="0" w:space="0" w:color="auto"/>
                <w:right w:val="none" w:sz="0" w:space="0" w:color="auto"/>
              </w:divBdr>
            </w:div>
            <w:div w:id="248657030">
              <w:marLeft w:val="240"/>
              <w:marRight w:val="0"/>
              <w:marTop w:val="0"/>
              <w:marBottom w:val="0"/>
              <w:divBdr>
                <w:top w:val="none" w:sz="0" w:space="0" w:color="auto"/>
                <w:left w:val="none" w:sz="0" w:space="0" w:color="auto"/>
                <w:bottom w:val="none" w:sz="0" w:space="0" w:color="auto"/>
                <w:right w:val="none" w:sz="0" w:space="0" w:color="auto"/>
              </w:divBdr>
            </w:div>
            <w:div w:id="324555479">
              <w:marLeft w:val="240"/>
              <w:marRight w:val="0"/>
              <w:marTop w:val="0"/>
              <w:marBottom w:val="0"/>
              <w:divBdr>
                <w:top w:val="none" w:sz="0" w:space="0" w:color="auto"/>
                <w:left w:val="none" w:sz="0" w:space="0" w:color="auto"/>
                <w:bottom w:val="none" w:sz="0" w:space="0" w:color="auto"/>
                <w:right w:val="none" w:sz="0" w:space="0" w:color="auto"/>
              </w:divBdr>
            </w:div>
            <w:div w:id="736781175">
              <w:marLeft w:val="480"/>
              <w:marRight w:val="0"/>
              <w:marTop w:val="0"/>
              <w:marBottom w:val="0"/>
              <w:divBdr>
                <w:top w:val="none" w:sz="0" w:space="0" w:color="auto"/>
                <w:left w:val="none" w:sz="0" w:space="0" w:color="auto"/>
                <w:bottom w:val="none" w:sz="0" w:space="0" w:color="auto"/>
                <w:right w:val="none" w:sz="0" w:space="0" w:color="auto"/>
              </w:divBdr>
            </w:div>
            <w:div w:id="1623030113">
              <w:marLeft w:val="480"/>
              <w:marRight w:val="0"/>
              <w:marTop w:val="0"/>
              <w:marBottom w:val="0"/>
              <w:divBdr>
                <w:top w:val="none" w:sz="0" w:space="0" w:color="auto"/>
                <w:left w:val="none" w:sz="0" w:space="0" w:color="auto"/>
                <w:bottom w:val="none" w:sz="0" w:space="0" w:color="auto"/>
                <w:right w:val="none" w:sz="0" w:space="0" w:color="auto"/>
              </w:divBdr>
            </w:div>
            <w:div w:id="788086202">
              <w:marLeft w:val="480"/>
              <w:marRight w:val="0"/>
              <w:marTop w:val="0"/>
              <w:marBottom w:val="0"/>
              <w:divBdr>
                <w:top w:val="none" w:sz="0" w:space="0" w:color="auto"/>
                <w:left w:val="none" w:sz="0" w:space="0" w:color="auto"/>
                <w:bottom w:val="none" w:sz="0" w:space="0" w:color="auto"/>
                <w:right w:val="none" w:sz="0" w:space="0" w:color="auto"/>
              </w:divBdr>
            </w:div>
            <w:div w:id="577593539">
              <w:marLeft w:val="480"/>
              <w:marRight w:val="0"/>
              <w:marTop w:val="0"/>
              <w:marBottom w:val="0"/>
              <w:divBdr>
                <w:top w:val="none" w:sz="0" w:space="0" w:color="auto"/>
                <w:left w:val="none" w:sz="0" w:space="0" w:color="auto"/>
                <w:bottom w:val="none" w:sz="0" w:space="0" w:color="auto"/>
                <w:right w:val="none" w:sz="0" w:space="0" w:color="auto"/>
              </w:divBdr>
            </w:div>
            <w:div w:id="804590165">
              <w:marLeft w:val="480"/>
              <w:marRight w:val="0"/>
              <w:marTop w:val="0"/>
              <w:marBottom w:val="0"/>
              <w:divBdr>
                <w:top w:val="none" w:sz="0" w:space="0" w:color="auto"/>
                <w:left w:val="none" w:sz="0" w:space="0" w:color="auto"/>
                <w:bottom w:val="none" w:sz="0" w:space="0" w:color="auto"/>
                <w:right w:val="none" w:sz="0" w:space="0" w:color="auto"/>
              </w:divBdr>
            </w:div>
            <w:div w:id="1339237122">
              <w:marLeft w:val="480"/>
              <w:marRight w:val="0"/>
              <w:marTop w:val="0"/>
              <w:marBottom w:val="0"/>
              <w:divBdr>
                <w:top w:val="none" w:sz="0" w:space="0" w:color="auto"/>
                <w:left w:val="none" w:sz="0" w:space="0" w:color="auto"/>
                <w:bottom w:val="none" w:sz="0" w:space="0" w:color="auto"/>
                <w:right w:val="none" w:sz="0" w:space="0" w:color="auto"/>
              </w:divBdr>
            </w:div>
            <w:div w:id="376666443">
              <w:marLeft w:val="240"/>
              <w:marRight w:val="0"/>
              <w:marTop w:val="0"/>
              <w:marBottom w:val="0"/>
              <w:divBdr>
                <w:top w:val="none" w:sz="0" w:space="0" w:color="auto"/>
                <w:left w:val="none" w:sz="0" w:space="0" w:color="auto"/>
                <w:bottom w:val="none" w:sz="0" w:space="0" w:color="auto"/>
                <w:right w:val="none" w:sz="0" w:space="0" w:color="auto"/>
              </w:divBdr>
            </w:div>
            <w:div w:id="1405689994">
              <w:marLeft w:val="240"/>
              <w:marRight w:val="0"/>
              <w:marTop w:val="0"/>
              <w:marBottom w:val="0"/>
              <w:divBdr>
                <w:top w:val="none" w:sz="0" w:space="0" w:color="auto"/>
                <w:left w:val="none" w:sz="0" w:space="0" w:color="auto"/>
                <w:bottom w:val="none" w:sz="0" w:space="0" w:color="auto"/>
                <w:right w:val="none" w:sz="0" w:space="0" w:color="auto"/>
              </w:divBdr>
            </w:div>
            <w:div w:id="1767655453">
              <w:marLeft w:val="240"/>
              <w:marRight w:val="0"/>
              <w:marTop w:val="0"/>
              <w:marBottom w:val="0"/>
              <w:divBdr>
                <w:top w:val="none" w:sz="0" w:space="0" w:color="auto"/>
                <w:left w:val="none" w:sz="0" w:space="0" w:color="auto"/>
                <w:bottom w:val="none" w:sz="0" w:space="0" w:color="auto"/>
                <w:right w:val="none" w:sz="0" w:space="0" w:color="auto"/>
              </w:divBdr>
            </w:div>
            <w:div w:id="301813275">
              <w:marLeft w:val="240"/>
              <w:marRight w:val="0"/>
              <w:marTop w:val="0"/>
              <w:marBottom w:val="0"/>
              <w:divBdr>
                <w:top w:val="none" w:sz="0" w:space="0" w:color="auto"/>
                <w:left w:val="none" w:sz="0" w:space="0" w:color="auto"/>
                <w:bottom w:val="none" w:sz="0" w:space="0" w:color="auto"/>
                <w:right w:val="none" w:sz="0" w:space="0" w:color="auto"/>
              </w:divBdr>
            </w:div>
            <w:div w:id="263998535">
              <w:marLeft w:val="240"/>
              <w:marRight w:val="0"/>
              <w:marTop w:val="0"/>
              <w:marBottom w:val="0"/>
              <w:divBdr>
                <w:top w:val="none" w:sz="0" w:space="0" w:color="auto"/>
                <w:left w:val="none" w:sz="0" w:space="0" w:color="auto"/>
                <w:bottom w:val="none" w:sz="0" w:space="0" w:color="auto"/>
                <w:right w:val="none" w:sz="0" w:space="0" w:color="auto"/>
              </w:divBdr>
            </w:div>
            <w:div w:id="1473719956">
              <w:marLeft w:val="480"/>
              <w:marRight w:val="0"/>
              <w:marTop w:val="0"/>
              <w:marBottom w:val="0"/>
              <w:divBdr>
                <w:top w:val="none" w:sz="0" w:space="0" w:color="auto"/>
                <w:left w:val="none" w:sz="0" w:space="0" w:color="auto"/>
                <w:bottom w:val="none" w:sz="0" w:space="0" w:color="auto"/>
                <w:right w:val="none" w:sz="0" w:space="0" w:color="auto"/>
              </w:divBdr>
            </w:div>
            <w:div w:id="2050259293">
              <w:marLeft w:val="480"/>
              <w:marRight w:val="0"/>
              <w:marTop w:val="0"/>
              <w:marBottom w:val="0"/>
              <w:divBdr>
                <w:top w:val="none" w:sz="0" w:space="0" w:color="auto"/>
                <w:left w:val="none" w:sz="0" w:space="0" w:color="auto"/>
                <w:bottom w:val="none" w:sz="0" w:space="0" w:color="auto"/>
                <w:right w:val="none" w:sz="0" w:space="0" w:color="auto"/>
              </w:divBdr>
            </w:div>
            <w:div w:id="444429895">
              <w:marLeft w:val="480"/>
              <w:marRight w:val="0"/>
              <w:marTop w:val="0"/>
              <w:marBottom w:val="0"/>
              <w:divBdr>
                <w:top w:val="none" w:sz="0" w:space="0" w:color="auto"/>
                <w:left w:val="none" w:sz="0" w:space="0" w:color="auto"/>
                <w:bottom w:val="none" w:sz="0" w:space="0" w:color="auto"/>
                <w:right w:val="none" w:sz="0" w:space="0" w:color="auto"/>
              </w:divBdr>
            </w:div>
            <w:div w:id="700010412">
              <w:marLeft w:val="480"/>
              <w:marRight w:val="0"/>
              <w:marTop w:val="0"/>
              <w:marBottom w:val="0"/>
              <w:divBdr>
                <w:top w:val="none" w:sz="0" w:space="0" w:color="auto"/>
                <w:left w:val="none" w:sz="0" w:space="0" w:color="auto"/>
                <w:bottom w:val="none" w:sz="0" w:space="0" w:color="auto"/>
                <w:right w:val="none" w:sz="0" w:space="0" w:color="auto"/>
              </w:divBdr>
            </w:div>
            <w:div w:id="584458743">
              <w:marLeft w:val="240"/>
              <w:marRight w:val="0"/>
              <w:marTop w:val="0"/>
              <w:marBottom w:val="0"/>
              <w:divBdr>
                <w:top w:val="none" w:sz="0" w:space="0" w:color="auto"/>
                <w:left w:val="none" w:sz="0" w:space="0" w:color="auto"/>
                <w:bottom w:val="none" w:sz="0" w:space="0" w:color="auto"/>
                <w:right w:val="none" w:sz="0" w:space="0" w:color="auto"/>
              </w:divBdr>
            </w:div>
            <w:div w:id="238636288">
              <w:marLeft w:val="240"/>
              <w:marRight w:val="0"/>
              <w:marTop w:val="0"/>
              <w:marBottom w:val="0"/>
              <w:divBdr>
                <w:top w:val="none" w:sz="0" w:space="0" w:color="auto"/>
                <w:left w:val="none" w:sz="0" w:space="0" w:color="auto"/>
                <w:bottom w:val="none" w:sz="0" w:space="0" w:color="auto"/>
                <w:right w:val="none" w:sz="0" w:space="0" w:color="auto"/>
              </w:divBdr>
            </w:div>
            <w:div w:id="105930877">
              <w:marLeft w:val="240"/>
              <w:marRight w:val="0"/>
              <w:marTop w:val="0"/>
              <w:marBottom w:val="0"/>
              <w:divBdr>
                <w:top w:val="none" w:sz="0" w:space="0" w:color="auto"/>
                <w:left w:val="none" w:sz="0" w:space="0" w:color="auto"/>
                <w:bottom w:val="none" w:sz="0" w:space="0" w:color="auto"/>
                <w:right w:val="none" w:sz="0" w:space="0" w:color="auto"/>
              </w:divBdr>
            </w:div>
            <w:div w:id="1156143127">
              <w:marLeft w:val="480"/>
              <w:marRight w:val="0"/>
              <w:marTop w:val="0"/>
              <w:marBottom w:val="0"/>
              <w:divBdr>
                <w:top w:val="none" w:sz="0" w:space="0" w:color="auto"/>
                <w:left w:val="none" w:sz="0" w:space="0" w:color="auto"/>
                <w:bottom w:val="none" w:sz="0" w:space="0" w:color="auto"/>
                <w:right w:val="none" w:sz="0" w:space="0" w:color="auto"/>
              </w:divBdr>
            </w:div>
            <w:div w:id="196048037">
              <w:marLeft w:val="480"/>
              <w:marRight w:val="0"/>
              <w:marTop w:val="0"/>
              <w:marBottom w:val="0"/>
              <w:divBdr>
                <w:top w:val="none" w:sz="0" w:space="0" w:color="auto"/>
                <w:left w:val="none" w:sz="0" w:space="0" w:color="auto"/>
                <w:bottom w:val="none" w:sz="0" w:space="0" w:color="auto"/>
                <w:right w:val="none" w:sz="0" w:space="0" w:color="auto"/>
              </w:divBdr>
            </w:div>
            <w:div w:id="254217634">
              <w:marLeft w:val="480"/>
              <w:marRight w:val="0"/>
              <w:marTop w:val="0"/>
              <w:marBottom w:val="0"/>
              <w:divBdr>
                <w:top w:val="none" w:sz="0" w:space="0" w:color="auto"/>
                <w:left w:val="none" w:sz="0" w:space="0" w:color="auto"/>
                <w:bottom w:val="none" w:sz="0" w:space="0" w:color="auto"/>
                <w:right w:val="none" w:sz="0" w:space="0" w:color="auto"/>
              </w:divBdr>
            </w:div>
            <w:div w:id="2047370486">
              <w:marLeft w:val="480"/>
              <w:marRight w:val="0"/>
              <w:marTop w:val="0"/>
              <w:marBottom w:val="0"/>
              <w:divBdr>
                <w:top w:val="none" w:sz="0" w:space="0" w:color="auto"/>
                <w:left w:val="none" w:sz="0" w:space="0" w:color="auto"/>
                <w:bottom w:val="none" w:sz="0" w:space="0" w:color="auto"/>
                <w:right w:val="none" w:sz="0" w:space="0" w:color="auto"/>
              </w:divBdr>
            </w:div>
            <w:div w:id="1529099581">
              <w:marLeft w:val="240"/>
              <w:marRight w:val="0"/>
              <w:marTop w:val="0"/>
              <w:marBottom w:val="0"/>
              <w:divBdr>
                <w:top w:val="none" w:sz="0" w:space="0" w:color="auto"/>
                <w:left w:val="none" w:sz="0" w:space="0" w:color="auto"/>
                <w:bottom w:val="none" w:sz="0" w:space="0" w:color="auto"/>
                <w:right w:val="none" w:sz="0" w:space="0" w:color="auto"/>
              </w:divBdr>
            </w:div>
            <w:div w:id="2068533281">
              <w:marLeft w:val="240"/>
              <w:marRight w:val="0"/>
              <w:marTop w:val="0"/>
              <w:marBottom w:val="0"/>
              <w:divBdr>
                <w:top w:val="none" w:sz="0" w:space="0" w:color="auto"/>
                <w:left w:val="none" w:sz="0" w:space="0" w:color="auto"/>
                <w:bottom w:val="none" w:sz="0" w:space="0" w:color="auto"/>
                <w:right w:val="none" w:sz="0" w:space="0" w:color="auto"/>
              </w:divBdr>
            </w:div>
            <w:div w:id="721557292">
              <w:marLeft w:val="240"/>
              <w:marRight w:val="0"/>
              <w:marTop w:val="0"/>
              <w:marBottom w:val="0"/>
              <w:divBdr>
                <w:top w:val="none" w:sz="0" w:space="0" w:color="auto"/>
                <w:left w:val="none" w:sz="0" w:space="0" w:color="auto"/>
                <w:bottom w:val="none" w:sz="0" w:space="0" w:color="auto"/>
                <w:right w:val="none" w:sz="0" w:space="0" w:color="auto"/>
              </w:divBdr>
            </w:div>
            <w:div w:id="1878422828">
              <w:marLeft w:val="240"/>
              <w:marRight w:val="0"/>
              <w:marTop w:val="0"/>
              <w:marBottom w:val="0"/>
              <w:divBdr>
                <w:top w:val="none" w:sz="0" w:space="0" w:color="auto"/>
                <w:left w:val="none" w:sz="0" w:space="0" w:color="auto"/>
                <w:bottom w:val="none" w:sz="0" w:space="0" w:color="auto"/>
                <w:right w:val="none" w:sz="0" w:space="0" w:color="auto"/>
              </w:divBdr>
            </w:div>
            <w:div w:id="1144733010">
              <w:marLeft w:val="240"/>
              <w:marRight w:val="0"/>
              <w:marTop w:val="0"/>
              <w:marBottom w:val="0"/>
              <w:divBdr>
                <w:top w:val="none" w:sz="0" w:space="0" w:color="auto"/>
                <w:left w:val="none" w:sz="0" w:space="0" w:color="auto"/>
                <w:bottom w:val="none" w:sz="0" w:space="0" w:color="auto"/>
                <w:right w:val="none" w:sz="0" w:space="0" w:color="auto"/>
              </w:divBdr>
            </w:div>
            <w:div w:id="2128117150">
              <w:marLeft w:val="240"/>
              <w:marRight w:val="0"/>
              <w:marTop w:val="0"/>
              <w:marBottom w:val="0"/>
              <w:divBdr>
                <w:top w:val="none" w:sz="0" w:space="0" w:color="auto"/>
                <w:left w:val="none" w:sz="0" w:space="0" w:color="auto"/>
                <w:bottom w:val="none" w:sz="0" w:space="0" w:color="auto"/>
                <w:right w:val="none" w:sz="0" w:space="0" w:color="auto"/>
              </w:divBdr>
            </w:div>
            <w:div w:id="855384422">
              <w:marLeft w:val="240"/>
              <w:marRight w:val="0"/>
              <w:marTop w:val="0"/>
              <w:marBottom w:val="0"/>
              <w:divBdr>
                <w:top w:val="none" w:sz="0" w:space="0" w:color="auto"/>
                <w:left w:val="none" w:sz="0" w:space="0" w:color="auto"/>
                <w:bottom w:val="none" w:sz="0" w:space="0" w:color="auto"/>
                <w:right w:val="none" w:sz="0" w:space="0" w:color="auto"/>
              </w:divBdr>
            </w:div>
            <w:div w:id="1584803515">
              <w:marLeft w:val="240"/>
              <w:marRight w:val="0"/>
              <w:marTop w:val="0"/>
              <w:marBottom w:val="0"/>
              <w:divBdr>
                <w:top w:val="none" w:sz="0" w:space="0" w:color="auto"/>
                <w:left w:val="none" w:sz="0" w:space="0" w:color="auto"/>
                <w:bottom w:val="none" w:sz="0" w:space="0" w:color="auto"/>
                <w:right w:val="none" w:sz="0" w:space="0" w:color="auto"/>
              </w:divBdr>
            </w:div>
            <w:div w:id="1562714764">
              <w:marLeft w:val="480"/>
              <w:marRight w:val="0"/>
              <w:marTop w:val="0"/>
              <w:marBottom w:val="0"/>
              <w:divBdr>
                <w:top w:val="none" w:sz="0" w:space="0" w:color="auto"/>
                <w:left w:val="none" w:sz="0" w:space="0" w:color="auto"/>
                <w:bottom w:val="none" w:sz="0" w:space="0" w:color="auto"/>
                <w:right w:val="none" w:sz="0" w:space="0" w:color="auto"/>
              </w:divBdr>
            </w:div>
            <w:div w:id="1907258812">
              <w:marLeft w:val="480"/>
              <w:marRight w:val="0"/>
              <w:marTop w:val="0"/>
              <w:marBottom w:val="0"/>
              <w:divBdr>
                <w:top w:val="none" w:sz="0" w:space="0" w:color="auto"/>
                <w:left w:val="none" w:sz="0" w:space="0" w:color="auto"/>
                <w:bottom w:val="none" w:sz="0" w:space="0" w:color="auto"/>
                <w:right w:val="none" w:sz="0" w:space="0" w:color="auto"/>
              </w:divBdr>
            </w:div>
            <w:div w:id="1523469525">
              <w:marLeft w:val="480"/>
              <w:marRight w:val="0"/>
              <w:marTop w:val="0"/>
              <w:marBottom w:val="0"/>
              <w:divBdr>
                <w:top w:val="none" w:sz="0" w:space="0" w:color="auto"/>
                <w:left w:val="none" w:sz="0" w:space="0" w:color="auto"/>
                <w:bottom w:val="none" w:sz="0" w:space="0" w:color="auto"/>
                <w:right w:val="none" w:sz="0" w:space="0" w:color="auto"/>
              </w:divBdr>
            </w:div>
            <w:div w:id="450899478">
              <w:marLeft w:val="480"/>
              <w:marRight w:val="0"/>
              <w:marTop w:val="0"/>
              <w:marBottom w:val="0"/>
              <w:divBdr>
                <w:top w:val="none" w:sz="0" w:space="0" w:color="auto"/>
                <w:left w:val="none" w:sz="0" w:space="0" w:color="auto"/>
                <w:bottom w:val="none" w:sz="0" w:space="0" w:color="auto"/>
                <w:right w:val="none" w:sz="0" w:space="0" w:color="auto"/>
              </w:divBdr>
            </w:div>
            <w:div w:id="556866659">
              <w:marLeft w:val="240"/>
              <w:marRight w:val="0"/>
              <w:marTop w:val="0"/>
              <w:marBottom w:val="0"/>
              <w:divBdr>
                <w:top w:val="none" w:sz="0" w:space="0" w:color="auto"/>
                <w:left w:val="none" w:sz="0" w:space="0" w:color="auto"/>
                <w:bottom w:val="none" w:sz="0" w:space="0" w:color="auto"/>
                <w:right w:val="none" w:sz="0" w:space="0" w:color="auto"/>
              </w:divBdr>
            </w:div>
            <w:div w:id="150368612">
              <w:marLeft w:val="240"/>
              <w:marRight w:val="0"/>
              <w:marTop w:val="0"/>
              <w:marBottom w:val="0"/>
              <w:divBdr>
                <w:top w:val="none" w:sz="0" w:space="0" w:color="auto"/>
                <w:left w:val="none" w:sz="0" w:space="0" w:color="auto"/>
                <w:bottom w:val="none" w:sz="0" w:space="0" w:color="auto"/>
                <w:right w:val="none" w:sz="0" w:space="0" w:color="auto"/>
              </w:divBdr>
            </w:div>
            <w:div w:id="1082794489">
              <w:marLeft w:val="240"/>
              <w:marRight w:val="0"/>
              <w:marTop w:val="0"/>
              <w:marBottom w:val="0"/>
              <w:divBdr>
                <w:top w:val="none" w:sz="0" w:space="0" w:color="auto"/>
                <w:left w:val="none" w:sz="0" w:space="0" w:color="auto"/>
                <w:bottom w:val="none" w:sz="0" w:space="0" w:color="auto"/>
                <w:right w:val="none" w:sz="0" w:space="0" w:color="auto"/>
              </w:divBdr>
            </w:div>
            <w:div w:id="1864173019">
              <w:marLeft w:val="240"/>
              <w:marRight w:val="0"/>
              <w:marTop w:val="0"/>
              <w:marBottom w:val="0"/>
              <w:divBdr>
                <w:top w:val="none" w:sz="0" w:space="0" w:color="auto"/>
                <w:left w:val="none" w:sz="0" w:space="0" w:color="auto"/>
                <w:bottom w:val="none" w:sz="0" w:space="0" w:color="auto"/>
                <w:right w:val="none" w:sz="0" w:space="0" w:color="auto"/>
              </w:divBdr>
            </w:div>
            <w:div w:id="540174539">
              <w:marLeft w:val="720"/>
              <w:marRight w:val="0"/>
              <w:marTop w:val="0"/>
              <w:marBottom w:val="0"/>
              <w:divBdr>
                <w:top w:val="none" w:sz="0" w:space="0" w:color="auto"/>
                <w:left w:val="none" w:sz="0" w:space="0" w:color="auto"/>
                <w:bottom w:val="none" w:sz="0" w:space="0" w:color="auto"/>
                <w:right w:val="none" w:sz="0" w:space="0" w:color="auto"/>
              </w:divBdr>
            </w:div>
            <w:div w:id="1300694436">
              <w:marLeft w:val="240"/>
              <w:marRight w:val="0"/>
              <w:marTop w:val="0"/>
              <w:marBottom w:val="0"/>
              <w:divBdr>
                <w:top w:val="none" w:sz="0" w:space="0" w:color="auto"/>
                <w:left w:val="none" w:sz="0" w:space="0" w:color="auto"/>
                <w:bottom w:val="none" w:sz="0" w:space="0" w:color="auto"/>
                <w:right w:val="none" w:sz="0" w:space="0" w:color="auto"/>
              </w:divBdr>
            </w:div>
            <w:div w:id="1888450313">
              <w:marLeft w:val="240"/>
              <w:marRight w:val="0"/>
              <w:marTop w:val="0"/>
              <w:marBottom w:val="0"/>
              <w:divBdr>
                <w:top w:val="none" w:sz="0" w:space="0" w:color="auto"/>
                <w:left w:val="none" w:sz="0" w:space="0" w:color="auto"/>
                <w:bottom w:val="none" w:sz="0" w:space="0" w:color="auto"/>
                <w:right w:val="none" w:sz="0" w:space="0" w:color="auto"/>
              </w:divBdr>
            </w:div>
            <w:div w:id="769279606">
              <w:marLeft w:val="240"/>
              <w:marRight w:val="0"/>
              <w:marTop w:val="0"/>
              <w:marBottom w:val="0"/>
              <w:divBdr>
                <w:top w:val="none" w:sz="0" w:space="0" w:color="auto"/>
                <w:left w:val="none" w:sz="0" w:space="0" w:color="auto"/>
                <w:bottom w:val="none" w:sz="0" w:space="0" w:color="auto"/>
                <w:right w:val="none" w:sz="0" w:space="0" w:color="auto"/>
              </w:divBdr>
            </w:div>
            <w:div w:id="824247860">
              <w:marLeft w:val="240"/>
              <w:marRight w:val="0"/>
              <w:marTop w:val="0"/>
              <w:marBottom w:val="0"/>
              <w:divBdr>
                <w:top w:val="none" w:sz="0" w:space="0" w:color="auto"/>
                <w:left w:val="none" w:sz="0" w:space="0" w:color="auto"/>
                <w:bottom w:val="none" w:sz="0" w:space="0" w:color="auto"/>
                <w:right w:val="none" w:sz="0" w:space="0" w:color="auto"/>
              </w:divBdr>
            </w:div>
            <w:div w:id="32582516">
              <w:marLeft w:val="1680"/>
              <w:marRight w:val="0"/>
              <w:marTop w:val="0"/>
              <w:marBottom w:val="0"/>
              <w:divBdr>
                <w:top w:val="none" w:sz="0" w:space="0" w:color="auto"/>
                <w:left w:val="none" w:sz="0" w:space="0" w:color="auto"/>
                <w:bottom w:val="none" w:sz="0" w:space="0" w:color="auto"/>
                <w:right w:val="none" w:sz="0" w:space="0" w:color="auto"/>
              </w:divBdr>
            </w:div>
            <w:div w:id="402916062">
              <w:marLeft w:val="1680"/>
              <w:marRight w:val="0"/>
              <w:marTop w:val="0"/>
              <w:marBottom w:val="0"/>
              <w:divBdr>
                <w:top w:val="none" w:sz="0" w:space="0" w:color="auto"/>
                <w:left w:val="none" w:sz="0" w:space="0" w:color="auto"/>
                <w:bottom w:val="none" w:sz="0" w:space="0" w:color="auto"/>
                <w:right w:val="none" w:sz="0" w:space="0" w:color="auto"/>
              </w:divBdr>
            </w:div>
            <w:div w:id="51854992">
              <w:marLeft w:val="1680"/>
              <w:marRight w:val="0"/>
              <w:marTop w:val="0"/>
              <w:marBottom w:val="0"/>
              <w:divBdr>
                <w:top w:val="none" w:sz="0" w:space="0" w:color="auto"/>
                <w:left w:val="none" w:sz="0" w:space="0" w:color="auto"/>
                <w:bottom w:val="none" w:sz="0" w:space="0" w:color="auto"/>
                <w:right w:val="none" w:sz="0" w:space="0" w:color="auto"/>
              </w:divBdr>
            </w:div>
            <w:div w:id="893346493">
              <w:marLeft w:val="1680"/>
              <w:marRight w:val="0"/>
              <w:marTop w:val="0"/>
              <w:marBottom w:val="0"/>
              <w:divBdr>
                <w:top w:val="none" w:sz="0" w:space="0" w:color="auto"/>
                <w:left w:val="none" w:sz="0" w:space="0" w:color="auto"/>
                <w:bottom w:val="none" w:sz="0" w:space="0" w:color="auto"/>
                <w:right w:val="none" w:sz="0" w:space="0" w:color="auto"/>
              </w:divBdr>
            </w:div>
            <w:div w:id="19832054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2147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reikinet.jp/isumi/d1w_reiki/422902500034000000MH/422902500034000000MH/422902500034000000MH_j.html" TargetMode="External"/><Relationship Id="rId13" Type="http://schemas.openxmlformats.org/officeDocument/2006/relationships/hyperlink" Target="http://www3.e-reikinet.jp/isumi/d1w_reiki/422902500034000000MH/422902500034000000MH/422902500034000000MH_j.html" TargetMode="External"/><Relationship Id="rId3" Type="http://schemas.openxmlformats.org/officeDocument/2006/relationships/settings" Target="settings.xml"/><Relationship Id="rId7" Type="http://schemas.openxmlformats.org/officeDocument/2006/relationships/hyperlink" Target="javascript:OpenResDataWinlnkJyo('417902100044000000MH','417902100044000000MH',%20'1')" TargetMode="External"/><Relationship Id="rId12" Type="http://schemas.openxmlformats.org/officeDocument/2006/relationships/hyperlink" Target="http://www3.e-reikinet.jp/isumi/d1w_reiki/422902500034000000MH/422902500034000000MH/422902500034000000MH_j.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3.e-reikinet.jp/isumi/d1w_reiki/422902500034000000MH/422902500034000000MH/422902500034000000MH_j.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e-reikinet.jp/isumi/d1w_reiki/422902500034000000MH/422902500034000000MH/422902500034000000MH_j.html" TargetMode="External"/><Relationship Id="rId4" Type="http://schemas.openxmlformats.org/officeDocument/2006/relationships/webSettings" Target="webSettings.xml"/><Relationship Id="rId9" Type="http://schemas.openxmlformats.org/officeDocument/2006/relationships/hyperlink" Target="http://www3.e-reikinet.jp/isumi/d1w_reiki/422902500034000000MH/422902500034000000MH/422902500034000000MH_j.html" TargetMode="External"/><Relationship Id="rId14" Type="http://schemas.openxmlformats.org/officeDocument/2006/relationships/hyperlink" Target="http://www3.e-reikinet.jp/isumi/d1w_reiki/422902500034000000MH/422902500034000000MH/422902500034000000MH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3CAD-9873-4476-A1B7-FC817E8C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蒔田 功</dc:creator>
  <cp:keywords/>
  <dc:description/>
  <cp:lastModifiedBy>森 美雪</cp:lastModifiedBy>
  <cp:revision>5</cp:revision>
  <cp:lastPrinted>2015-12-04T02:13:00Z</cp:lastPrinted>
  <dcterms:created xsi:type="dcterms:W3CDTF">2019-01-31T08:22:00Z</dcterms:created>
  <dcterms:modified xsi:type="dcterms:W3CDTF">2019-02-27T06:35:00Z</dcterms:modified>
</cp:coreProperties>
</file>